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F8" w:rsidRPr="0053223A" w:rsidRDefault="009402F8" w:rsidP="009402F8">
      <w:pPr>
        <w:pStyle w:val="Sinespaciado"/>
        <w:jc w:val="right"/>
        <w:rPr>
          <w:rFonts w:ascii="Arial Narrow" w:hAnsi="Arial Narrow"/>
          <w:sz w:val="20"/>
          <w:szCs w:val="20"/>
        </w:rPr>
      </w:pPr>
      <w:r w:rsidRPr="0053223A">
        <w:rPr>
          <w:rFonts w:ascii="Arial Narrow" w:hAnsi="Arial Narrow"/>
          <w:sz w:val="20"/>
          <w:szCs w:val="20"/>
        </w:rPr>
        <w:t xml:space="preserve">Guanajuato, </w:t>
      </w:r>
      <w:proofErr w:type="spellStart"/>
      <w:r w:rsidRPr="0053223A">
        <w:rPr>
          <w:rFonts w:ascii="Arial Narrow" w:hAnsi="Arial Narrow"/>
          <w:sz w:val="20"/>
          <w:szCs w:val="20"/>
        </w:rPr>
        <w:t>Gto</w:t>
      </w:r>
      <w:proofErr w:type="spellEnd"/>
      <w:r w:rsidRPr="0053223A">
        <w:rPr>
          <w:rFonts w:ascii="Arial Narrow" w:hAnsi="Arial Narrow"/>
          <w:sz w:val="20"/>
          <w:szCs w:val="20"/>
        </w:rPr>
        <w:t>., a _____ de __________________ del 20___.</w:t>
      </w:r>
    </w:p>
    <w:p w:rsidR="009402F8" w:rsidRDefault="009402F8" w:rsidP="009402F8">
      <w:pPr>
        <w:pStyle w:val="Sinespaciado"/>
        <w:jc w:val="center"/>
        <w:rPr>
          <w:rFonts w:ascii="Arial Narrow" w:hAnsi="Arial Narrow"/>
          <w:b/>
        </w:rPr>
      </w:pPr>
    </w:p>
    <w:p w:rsidR="009402F8" w:rsidRPr="004C6DA3" w:rsidRDefault="009402F8" w:rsidP="009402F8">
      <w:pPr>
        <w:pStyle w:val="Sinespaciado"/>
        <w:jc w:val="center"/>
        <w:rPr>
          <w:rFonts w:ascii="Arial Narrow" w:hAnsi="Arial Narrow"/>
          <w:b/>
        </w:rPr>
      </w:pPr>
      <w:r>
        <w:rPr>
          <w:rFonts w:ascii="Arial Narrow" w:hAnsi="Arial Narrow"/>
          <w:b/>
        </w:rPr>
        <w:t>CARTA COMPROMISO</w:t>
      </w:r>
    </w:p>
    <w:p w:rsidR="009402F8" w:rsidRDefault="009402F8" w:rsidP="009402F8">
      <w:pPr>
        <w:pStyle w:val="Sinespaciado"/>
        <w:rPr>
          <w:rFonts w:ascii="Arial Narrow" w:hAnsi="Arial Narrow"/>
          <w:b/>
        </w:rPr>
      </w:pPr>
    </w:p>
    <w:p w:rsidR="009402F8" w:rsidRDefault="009402F8" w:rsidP="009402F8">
      <w:pPr>
        <w:pStyle w:val="Sinespaciado"/>
        <w:rPr>
          <w:rFonts w:ascii="Arial Narrow" w:hAnsi="Arial Narrow"/>
          <w:b/>
        </w:rPr>
      </w:pPr>
      <w:r>
        <w:rPr>
          <w:rFonts w:ascii="Arial Narrow" w:hAnsi="Arial Narrow"/>
          <w:b/>
        </w:rPr>
        <w:t>Instituto de Seguridad Social del Estado de Guanajuato</w:t>
      </w:r>
    </w:p>
    <w:p w:rsidR="009402F8" w:rsidRDefault="009402F8" w:rsidP="009402F8">
      <w:pPr>
        <w:pStyle w:val="Sinespaciado"/>
        <w:rPr>
          <w:rFonts w:ascii="Arial Narrow" w:hAnsi="Arial Narrow"/>
          <w:b/>
        </w:rPr>
      </w:pPr>
      <w:r>
        <w:rPr>
          <w:rFonts w:ascii="Arial Narrow" w:hAnsi="Arial Narrow"/>
          <w:b/>
        </w:rPr>
        <w:t>Presente.</w:t>
      </w:r>
    </w:p>
    <w:p w:rsidR="009402F8" w:rsidRDefault="009402F8" w:rsidP="009402F8">
      <w:pPr>
        <w:pStyle w:val="Sinespaciado"/>
        <w:rPr>
          <w:rFonts w:ascii="Arial Narrow" w:hAnsi="Arial Narrow"/>
          <w:b/>
        </w:rPr>
      </w:pPr>
    </w:p>
    <w:p w:rsidR="009402F8" w:rsidRDefault="009402F8" w:rsidP="009402F8">
      <w:pPr>
        <w:pStyle w:val="Sinespaciado"/>
        <w:jc w:val="both"/>
        <w:rPr>
          <w:rFonts w:ascii="Arial Narrow" w:hAnsi="Arial Narrow"/>
        </w:rPr>
      </w:pPr>
      <w:r>
        <w:rPr>
          <w:rFonts w:ascii="Arial Narrow" w:hAnsi="Arial Narrow"/>
        </w:rPr>
        <w:t>M</w:t>
      </w:r>
      <w:r w:rsidR="00CF2D14">
        <w:rPr>
          <w:rFonts w:ascii="Arial Narrow" w:hAnsi="Arial Narrow"/>
        </w:rPr>
        <w:t>anifiesto al</w:t>
      </w:r>
      <w:r>
        <w:rPr>
          <w:rFonts w:ascii="Arial Narrow" w:hAnsi="Arial Narrow"/>
        </w:rPr>
        <w:t xml:space="preserve"> I</w:t>
      </w:r>
      <w:r w:rsidR="00CF2D14">
        <w:rPr>
          <w:rFonts w:ascii="Arial Narrow" w:hAnsi="Arial Narrow"/>
        </w:rPr>
        <w:t xml:space="preserve">SSEG </w:t>
      </w:r>
      <w:r>
        <w:rPr>
          <w:rFonts w:ascii="Arial Narrow" w:hAnsi="Arial Narrow"/>
        </w:rPr>
        <w:t xml:space="preserve">que he decidido ejercer un préstamo con garantía hipotecaria, de conformidad al artículo 92 de la Ley de Seguridad Social del Estado de Guanajuato y autorizo para que la/el Notaria/o Público a quien designé en mi solicitud de préstamo con garantía hipotecaria formalice mediante proceso de </w:t>
      </w:r>
      <w:r w:rsidR="003F32D2">
        <w:rPr>
          <w:rFonts w:ascii="Arial Narrow" w:hAnsi="Arial Narrow"/>
        </w:rPr>
        <w:t xml:space="preserve">protocolización, el contrato de mutuo con interés y garantía hipotecaria </w:t>
      </w:r>
      <w:r w:rsidR="00BF36A7">
        <w:rPr>
          <w:rFonts w:ascii="Arial Narrow" w:hAnsi="Arial Narrow"/>
        </w:rPr>
        <w:t xml:space="preserve">o </w:t>
      </w:r>
      <w:r w:rsidR="003F32D2">
        <w:rPr>
          <w:rFonts w:ascii="Arial Narrow" w:hAnsi="Arial Narrow"/>
        </w:rPr>
        <w:t>en su caso, cancelación de hipoteca.</w:t>
      </w:r>
      <w:r>
        <w:rPr>
          <w:rFonts w:ascii="Arial Narrow" w:hAnsi="Arial Narrow"/>
        </w:rPr>
        <w:t xml:space="preserve"> </w:t>
      </w:r>
    </w:p>
    <w:p w:rsidR="009402F8" w:rsidRDefault="009402F8" w:rsidP="009402F8">
      <w:pPr>
        <w:pStyle w:val="Sinespaciado"/>
        <w:jc w:val="both"/>
        <w:rPr>
          <w:rFonts w:ascii="Arial Narrow" w:hAnsi="Arial Narrow"/>
        </w:rPr>
      </w:pPr>
    </w:p>
    <w:p w:rsidR="003F32D2" w:rsidRDefault="003F32D2" w:rsidP="009402F8">
      <w:pPr>
        <w:pStyle w:val="Sinespaciado"/>
        <w:jc w:val="both"/>
        <w:rPr>
          <w:rFonts w:ascii="Arial Narrow" w:hAnsi="Arial Narrow"/>
        </w:rPr>
      </w:pPr>
      <w:r>
        <w:rPr>
          <w:rFonts w:ascii="Arial Narrow" w:hAnsi="Arial Narrow"/>
        </w:rPr>
        <w:t>De</w:t>
      </w:r>
      <w:r w:rsidR="00CF2D14">
        <w:rPr>
          <w:rFonts w:ascii="Arial Narrow" w:hAnsi="Arial Narrow"/>
        </w:rPr>
        <w:t>claro conocer a la presente fecha</w:t>
      </w:r>
      <w:r>
        <w:rPr>
          <w:rFonts w:ascii="Arial Narrow" w:hAnsi="Arial Narrow"/>
        </w:rPr>
        <w:t>, que la escritura pública que se genere con motivo del préstamo en cualquiera de las modalidades con</w:t>
      </w:r>
      <w:r w:rsidR="008214C2">
        <w:rPr>
          <w:rFonts w:ascii="Arial Narrow" w:hAnsi="Arial Narrow"/>
        </w:rPr>
        <w:t xml:space="preserve">templadas en el artículo 93 </w:t>
      </w:r>
      <w:r>
        <w:rPr>
          <w:rFonts w:ascii="Arial Narrow" w:hAnsi="Arial Narrow"/>
        </w:rPr>
        <w:t>de la Ley de Seguridad Social del Estado de Guanajuat</w:t>
      </w:r>
      <w:r w:rsidR="00CF2D14">
        <w:rPr>
          <w:rFonts w:ascii="Arial Narrow" w:hAnsi="Arial Narrow"/>
        </w:rPr>
        <w:t>o</w:t>
      </w:r>
      <w:r>
        <w:rPr>
          <w:rFonts w:ascii="Arial Narrow" w:hAnsi="Arial Narrow"/>
        </w:rPr>
        <w:t>, va a generar gastos notariales y registrales.</w:t>
      </w:r>
    </w:p>
    <w:p w:rsidR="003F32D2" w:rsidRDefault="003F32D2" w:rsidP="009402F8">
      <w:pPr>
        <w:pStyle w:val="Sinespaciado"/>
        <w:jc w:val="both"/>
        <w:rPr>
          <w:rFonts w:ascii="Arial Narrow" w:hAnsi="Arial Narrow"/>
        </w:rPr>
      </w:pPr>
    </w:p>
    <w:p w:rsidR="003F32D2" w:rsidRDefault="003F32D2" w:rsidP="009402F8">
      <w:pPr>
        <w:pStyle w:val="Sinespaciado"/>
        <w:jc w:val="both"/>
        <w:rPr>
          <w:rFonts w:ascii="Arial Narrow" w:hAnsi="Arial Narrow"/>
        </w:rPr>
      </w:pPr>
      <w:r>
        <w:rPr>
          <w:rFonts w:ascii="Arial Narrow" w:hAnsi="Arial Narrow"/>
        </w:rPr>
        <w:t>Me comprometo a pagar los gastos, impuestos, derechos y honorarios que deriven de la protocolización del contrato de mutuo con inter</w:t>
      </w:r>
      <w:r w:rsidR="00BF36A7">
        <w:rPr>
          <w:rFonts w:ascii="Arial Narrow" w:hAnsi="Arial Narrow"/>
        </w:rPr>
        <w:t xml:space="preserve">és y </w:t>
      </w:r>
      <w:r>
        <w:rPr>
          <w:rFonts w:ascii="Arial Narrow" w:hAnsi="Arial Narrow"/>
        </w:rPr>
        <w:t xml:space="preserve">garantía hipotecaria, convenios modificatorios, en su </w:t>
      </w:r>
      <w:r w:rsidR="00CA5EC2">
        <w:rPr>
          <w:rFonts w:ascii="Arial Narrow" w:hAnsi="Arial Narrow"/>
        </w:rPr>
        <w:t>caso, cancelaciones de hipoteca, así</w:t>
      </w:r>
      <w:r>
        <w:rPr>
          <w:rFonts w:ascii="Arial Narrow" w:hAnsi="Arial Narrow"/>
        </w:rPr>
        <w:t xml:space="preserve"> como sus inscripciones registrales ante el Registro Público de la P</w:t>
      </w:r>
      <w:r w:rsidR="00CA5EC2">
        <w:rPr>
          <w:rFonts w:ascii="Arial Narrow" w:hAnsi="Arial Narrow"/>
        </w:rPr>
        <w:t>ropiedad o actos jurídicos que deriven.</w:t>
      </w:r>
    </w:p>
    <w:p w:rsidR="003F32D2" w:rsidRDefault="003F32D2" w:rsidP="009402F8">
      <w:pPr>
        <w:pStyle w:val="Sinespaciado"/>
        <w:jc w:val="both"/>
        <w:rPr>
          <w:rFonts w:ascii="Arial Narrow" w:hAnsi="Arial Narrow"/>
        </w:rPr>
      </w:pPr>
    </w:p>
    <w:p w:rsidR="0044607D" w:rsidRDefault="00CA5EC2" w:rsidP="009402F8">
      <w:pPr>
        <w:pStyle w:val="Sinespaciado"/>
        <w:jc w:val="both"/>
        <w:rPr>
          <w:rFonts w:ascii="Arial Narrow" w:hAnsi="Arial Narrow"/>
        </w:rPr>
      </w:pPr>
      <w:r>
        <w:rPr>
          <w:rFonts w:ascii="Arial Narrow" w:hAnsi="Arial Narrow"/>
        </w:rPr>
        <w:t>Acepto que, p</w:t>
      </w:r>
      <w:r w:rsidRPr="00D515B8">
        <w:rPr>
          <w:rFonts w:ascii="Arial Narrow" w:hAnsi="Arial Narrow"/>
        </w:rPr>
        <w:t>revio a la firma de escritura pública y entrega del cheque, el Notario Público debe gara</w:t>
      </w:r>
      <w:r w:rsidR="00D515B8" w:rsidRPr="00D515B8">
        <w:rPr>
          <w:rFonts w:ascii="Arial Narrow" w:hAnsi="Arial Narrow"/>
        </w:rPr>
        <w:t xml:space="preserve">ntizar </w:t>
      </w:r>
      <w:r w:rsidR="00BF36A7" w:rsidRPr="00D515B8">
        <w:rPr>
          <w:rFonts w:ascii="Arial Narrow" w:hAnsi="Arial Narrow"/>
        </w:rPr>
        <w:t>que,</w:t>
      </w:r>
      <w:r w:rsidR="00D515B8" w:rsidRPr="00D515B8">
        <w:rPr>
          <w:rFonts w:ascii="Arial Narrow" w:hAnsi="Arial Narrow"/>
        </w:rPr>
        <w:t xml:space="preserve"> </w:t>
      </w:r>
      <w:r w:rsidR="00BF36A7">
        <w:rPr>
          <w:rFonts w:ascii="Arial Narrow" w:hAnsi="Arial Narrow"/>
        </w:rPr>
        <w:t xml:space="preserve">en mi carácter </w:t>
      </w:r>
      <w:r w:rsidR="00A07B59">
        <w:rPr>
          <w:rFonts w:ascii="Arial Narrow" w:hAnsi="Arial Narrow"/>
        </w:rPr>
        <w:t>como usuario de sus servicios profesionales</w:t>
      </w:r>
      <w:r w:rsidR="00D515B8" w:rsidRPr="00D515B8">
        <w:rPr>
          <w:rFonts w:ascii="Arial Narrow" w:hAnsi="Arial Narrow"/>
        </w:rPr>
        <w:t xml:space="preserve">, </w:t>
      </w:r>
      <w:r w:rsidR="00A07B59">
        <w:rPr>
          <w:rFonts w:ascii="Arial Narrow" w:hAnsi="Arial Narrow"/>
        </w:rPr>
        <w:t xml:space="preserve">haya cubierto </w:t>
      </w:r>
      <w:r w:rsidR="0044607D">
        <w:rPr>
          <w:rFonts w:ascii="Arial Narrow" w:hAnsi="Arial Narrow"/>
        </w:rPr>
        <w:t>en su totalidad</w:t>
      </w:r>
      <w:r w:rsidR="00D515B8" w:rsidRPr="00D515B8">
        <w:rPr>
          <w:rFonts w:ascii="Arial Narrow" w:hAnsi="Arial Narrow"/>
        </w:rPr>
        <w:t xml:space="preserve"> los</w:t>
      </w:r>
      <w:r w:rsidRPr="00D515B8">
        <w:rPr>
          <w:rFonts w:ascii="Arial Narrow" w:hAnsi="Arial Narrow"/>
        </w:rPr>
        <w:t xml:space="preserve"> gastos, impuestos, derechos y honorarios que se generen a </w:t>
      </w:r>
      <w:r w:rsidR="00BF36A7">
        <w:rPr>
          <w:rFonts w:ascii="Arial Narrow" w:hAnsi="Arial Narrow"/>
        </w:rPr>
        <w:t xml:space="preserve">mi </w:t>
      </w:r>
      <w:r w:rsidRPr="00D515B8">
        <w:rPr>
          <w:rFonts w:ascii="Arial Narrow" w:hAnsi="Arial Narrow"/>
        </w:rPr>
        <w:t>cargo, o a cargo de la parte vendedora, con motivo de las operaciones que se celebren ante su fe, en términos de la normativa que regula la función notarial, así como el cumplimiento de las obligaciones previstas en las leyes fiscales</w:t>
      </w:r>
      <w:r w:rsidR="00D515B8" w:rsidRPr="00D515B8">
        <w:rPr>
          <w:rFonts w:ascii="Arial Narrow" w:hAnsi="Arial Narrow"/>
        </w:rPr>
        <w:t xml:space="preserve">. </w:t>
      </w:r>
    </w:p>
    <w:p w:rsidR="0044607D" w:rsidRDefault="0044607D" w:rsidP="009402F8">
      <w:pPr>
        <w:pStyle w:val="Sinespaciado"/>
        <w:jc w:val="both"/>
        <w:rPr>
          <w:rFonts w:ascii="Arial Narrow" w:hAnsi="Arial Narrow"/>
        </w:rPr>
      </w:pPr>
    </w:p>
    <w:p w:rsidR="0044607D" w:rsidRPr="007E765E" w:rsidRDefault="0044607D" w:rsidP="0044607D">
      <w:pPr>
        <w:pStyle w:val="Sinespaciado"/>
        <w:jc w:val="both"/>
        <w:rPr>
          <w:rFonts w:ascii="Arial Narrow" w:hAnsi="Arial Narrow"/>
        </w:rPr>
      </w:pPr>
      <w:r>
        <w:rPr>
          <w:rFonts w:ascii="Arial Narrow" w:hAnsi="Arial Narrow"/>
        </w:rPr>
        <w:t xml:space="preserve">Manifiesto que he leído el contenido de la guía para el proceso de protocolización ante notario público, por lo tanto, </w:t>
      </w:r>
      <w:r w:rsidRPr="007E765E">
        <w:rPr>
          <w:rFonts w:ascii="Arial Narrow" w:hAnsi="Arial Narrow"/>
        </w:rPr>
        <w:t>conozco y cumpliré cabalmente los derechos, compromisos, obligaciones, prohibiciones que se generan respecto a</w:t>
      </w:r>
      <w:r>
        <w:rPr>
          <w:rFonts w:ascii="Arial Narrow" w:hAnsi="Arial Narrow"/>
        </w:rPr>
        <w:t xml:space="preserve"> la formalización de escritura pública que deriva del </w:t>
      </w:r>
      <w:r w:rsidRPr="007E765E">
        <w:rPr>
          <w:rFonts w:ascii="Arial Narrow" w:hAnsi="Arial Narrow"/>
        </w:rPr>
        <w:t>otorgamiento de un préstamo con gara</w:t>
      </w:r>
      <w:r>
        <w:rPr>
          <w:rFonts w:ascii="Arial Narrow" w:hAnsi="Arial Narrow"/>
        </w:rPr>
        <w:t xml:space="preserve">ntía hipotecaria y que </w:t>
      </w:r>
      <w:r w:rsidRPr="0053223A">
        <w:rPr>
          <w:rFonts w:ascii="Arial Narrow" w:hAnsi="Arial Narrow"/>
        </w:rPr>
        <w:t>cualquier duda respecto al cálculo de gastos de escrituración que se generen lo consultaré con el notario público que he designado para tal efecto.</w:t>
      </w:r>
    </w:p>
    <w:p w:rsidR="0044607D" w:rsidRDefault="0044607D" w:rsidP="009402F8">
      <w:pPr>
        <w:pStyle w:val="Sinespaciado"/>
        <w:jc w:val="both"/>
        <w:rPr>
          <w:rFonts w:ascii="Arial Narrow" w:hAnsi="Arial Narrow"/>
          <w:b/>
        </w:rPr>
      </w:pPr>
    </w:p>
    <w:p w:rsidR="003F32D2" w:rsidRPr="0044607D" w:rsidRDefault="00D515B8" w:rsidP="009402F8">
      <w:pPr>
        <w:pStyle w:val="Sinespaciado"/>
        <w:jc w:val="both"/>
        <w:rPr>
          <w:rFonts w:ascii="Arial Narrow" w:hAnsi="Arial Narrow"/>
          <w:b/>
        </w:rPr>
      </w:pPr>
      <w:r w:rsidRPr="0044607D">
        <w:rPr>
          <w:rFonts w:ascii="Arial Narrow" w:hAnsi="Arial Narrow"/>
          <w:b/>
        </w:rPr>
        <w:t>La falta de pago de cualquiera de los gastos enunciados será motivo para</w:t>
      </w:r>
      <w:r w:rsidR="00A07B59">
        <w:rPr>
          <w:rFonts w:ascii="Arial Narrow" w:hAnsi="Arial Narrow"/>
          <w:b/>
        </w:rPr>
        <w:t xml:space="preserve"> </w:t>
      </w:r>
      <w:r w:rsidR="00A07B59" w:rsidRPr="003D7C58">
        <w:rPr>
          <w:rFonts w:ascii="Arial Narrow" w:hAnsi="Arial Narrow"/>
          <w:b/>
        </w:rPr>
        <w:t>suspender o</w:t>
      </w:r>
      <w:r w:rsidRPr="0044607D">
        <w:rPr>
          <w:rFonts w:ascii="Arial Narrow" w:hAnsi="Arial Narrow"/>
          <w:b/>
        </w:rPr>
        <w:t xml:space="preserve"> cancelar el otorgamiento del préstamo.</w:t>
      </w:r>
    </w:p>
    <w:p w:rsidR="008B05F7" w:rsidRDefault="008B05F7" w:rsidP="009402F8">
      <w:pPr>
        <w:pStyle w:val="Sinespaciado"/>
        <w:jc w:val="both"/>
        <w:rPr>
          <w:rFonts w:ascii="Arial Narrow" w:hAnsi="Arial Narrow"/>
        </w:rPr>
      </w:pPr>
    </w:p>
    <w:p w:rsidR="00CA5EC2" w:rsidRDefault="00CA5EC2" w:rsidP="009402F8">
      <w:pPr>
        <w:pStyle w:val="Sinespaciado"/>
        <w:jc w:val="both"/>
        <w:rPr>
          <w:rFonts w:ascii="Arial Narrow" w:hAnsi="Arial Narrow"/>
        </w:rPr>
      </w:pPr>
      <w:r>
        <w:rPr>
          <w:rFonts w:ascii="Arial Narrow" w:hAnsi="Arial Narrow"/>
        </w:rPr>
        <w:t>Finalmente, manifiesto al ISSEG mi conocimiento y aceptación de las consecuencias legales por omisión o incumplimiento de pago</w:t>
      </w:r>
      <w:r w:rsidR="00D515B8">
        <w:rPr>
          <w:rFonts w:ascii="Arial Narrow" w:hAnsi="Arial Narrow"/>
        </w:rPr>
        <w:t>.</w:t>
      </w:r>
    </w:p>
    <w:p w:rsidR="00D515B8" w:rsidRDefault="00D515B8" w:rsidP="009402F8">
      <w:pPr>
        <w:pStyle w:val="Sinespaciado"/>
        <w:jc w:val="both"/>
        <w:rPr>
          <w:rFonts w:ascii="Arial Narrow" w:hAnsi="Arial Narrow"/>
        </w:rPr>
      </w:pPr>
    </w:p>
    <w:p w:rsidR="00D515B8" w:rsidRDefault="00D515B8" w:rsidP="009402F8">
      <w:pPr>
        <w:pStyle w:val="Sinespaciado"/>
        <w:jc w:val="both"/>
        <w:rPr>
          <w:rFonts w:ascii="Arial Narrow" w:hAnsi="Arial Narrow"/>
        </w:rPr>
      </w:pPr>
      <w:r>
        <w:rPr>
          <w:rFonts w:ascii="Arial Narrow" w:hAnsi="Arial Narrow"/>
        </w:rPr>
        <w:t xml:space="preserve">Lo expuesto con fundamento en el artículo </w:t>
      </w:r>
      <w:r w:rsidR="00BF36A7">
        <w:rPr>
          <w:rFonts w:ascii="Arial Narrow" w:hAnsi="Arial Narrow"/>
        </w:rPr>
        <w:t>48 del Reglamento de la Ley de Seguridad Social del Estado de Guanajuato, para el Otorgamiento de Préstamos con Garantía Hipotecaria.</w:t>
      </w:r>
    </w:p>
    <w:p w:rsidR="00BF36A7" w:rsidRDefault="00BF36A7" w:rsidP="009402F8">
      <w:pPr>
        <w:pStyle w:val="Sinespaciado"/>
        <w:jc w:val="both"/>
        <w:rPr>
          <w:rFonts w:ascii="Arial Narrow" w:hAnsi="Arial Narrow"/>
        </w:rPr>
      </w:pPr>
    </w:p>
    <w:p w:rsidR="00BF36A7" w:rsidRDefault="00BF36A7" w:rsidP="00BF36A7">
      <w:pPr>
        <w:pStyle w:val="Sinespaciado"/>
        <w:rPr>
          <w:rFonts w:ascii="Arial Narrow" w:hAnsi="Arial Narrow"/>
        </w:rPr>
      </w:pPr>
      <w:r>
        <w:rPr>
          <w:rFonts w:ascii="Arial Narrow" w:hAnsi="Arial Narrow"/>
        </w:rPr>
        <w:t>____________________________________________</w:t>
      </w:r>
    </w:p>
    <w:p w:rsidR="0053223A" w:rsidRPr="009413B8" w:rsidRDefault="00BF36A7" w:rsidP="0053223A">
      <w:pPr>
        <w:pStyle w:val="Sinespaciado"/>
        <w:rPr>
          <w:rFonts w:ascii="Arial Narrow" w:hAnsi="Arial Narrow"/>
          <w:b/>
        </w:rPr>
      </w:pPr>
      <w:r>
        <w:rPr>
          <w:rFonts w:ascii="Arial Narrow" w:hAnsi="Arial Narrow"/>
          <w:b/>
        </w:rPr>
        <w:t xml:space="preserve">Nombre y firma </w:t>
      </w:r>
      <w:r w:rsidR="0053223A">
        <w:rPr>
          <w:rFonts w:ascii="Arial Narrow" w:hAnsi="Arial Narrow"/>
          <w:b/>
        </w:rPr>
        <w:t xml:space="preserve">de </w:t>
      </w:r>
      <w:r w:rsidR="0053223A" w:rsidRPr="009413B8">
        <w:rPr>
          <w:rFonts w:ascii="Arial Narrow" w:hAnsi="Arial Narrow"/>
          <w:b/>
          <w:sz w:val="20"/>
          <w:szCs w:val="20"/>
        </w:rPr>
        <w:t>“EL ASEGURADO Y/O PENSIONADO”</w:t>
      </w:r>
    </w:p>
    <w:p w:rsidR="00CA5EC2" w:rsidRDefault="00CA5EC2" w:rsidP="009402F8">
      <w:pPr>
        <w:pStyle w:val="Sinespaciado"/>
        <w:jc w:val="both"/>
        <w:rPr>
          <w:rFonts w:ascii="Arial Narrow" w:hAnsi="Arial Narrow"/>
        </w:rPr>
      </w:pPr>
    </w:p>
    <w:p w:rsidR="00CA5EC2" w:rsidRPr="00D515B8" w:rsidRDefault="00D515B8" w:rsidP="00D515B8">
      <w:pPr>
        <w:pStyle w:val="Sinespaciado"/>
        <w:jc w:val="center"/>
        <w:rPr>
          <w:rFonts w:ascii="Arial Narrow" w:hAnsi="Arial Narrow"/>
          <w:b/>
        </w:rPr>
      </w:pPr>
      <w:r w:rsidRPr="00D515B8">
        <w:rPr>
          <w:rFonts w:ascii="Arial Narrow" w:hAnsi="Arial Narrow"/>
          <w:b/>
        </w:rPr>
        <w:t>GUÍA PARA EL PROCESO DE PROTOCOLIZACIÓN ANTE NOTARIO PÚBLICO</w:t>
      </w:r>
    </w:p>
    <w:p w:rsidR="00CA5EC2" w:rsidRPr="00D515B8" w:rsidRDefault="00CA5EC2" w:rsidP="00D515B8">
      <w:pPr>
        <w:pStyle w:val="Sinespaciado"/>
        <w:jc w:val="center"/>
        <w:rPr>
          <w:rFonts w:ascii="Arial Narrow" w:hAnsi="Arial Narrow"/>
          <w:b/>
        </w:rPr>
      </w:pPr>
    </w:p>
    <w:p w:rsidR="00CA5EC2" w:rsidRDefault="00CA5EC2" w:rsidP="009402F8">
      <w:pPr>
        <w:pStyle w:val="Sinespaciado"/>
        <w:jc w:val="both"/>
        <w:rPr>
          <w:rFonts w:ascii="Arial Narrow" w:hAnsi="Arial Narrow"/>
        </w:rPr>
      </w:pPr>
    </w:p>
    <w:p w:rsidR="009402F8" w:rsidRDefault="00D515B8" w:rsidP="009402F8">
      <w:pPr>
        <w:pStyle w:val="Sinespaciado"/>
        <w:jc w:val="both"/>
        <w:rPr>
          <w:rFonts w:ascii="Arial Narrow" w:hAnsi="Arial Narrow"/>
        </w:rPr>
      </w:pPr>
      <w:r>
        <w:rPr>
          <w:rFonts w:ascii="Arial Narrow" w:hAnsi="Arial Narrow"/>
        </w:rPr>
        <w:t xml:space="preserve">El objetivo es brindarte </w:t>
      </w:r>
      <w:r w:rsidR="009402F8">
        <w:rPr>
          <w:rFonts w:ascii="Arial Narrow" w:hAnsi="Arial Narrow"/>
        </w:rPr>
        <w:t xml:space="preserve">orientación sobre la formalización de escritura pública y </w:t>
      </w:r>
      <w:r w:rsidR="009402F8" w:rsidRPr="00BC4629">
        <w:rPr>
          <w:rFonts w:ascii="Arial Narrow" w:hAnsi="Arial Narrow"/>
          <w:b/>
        </w:rPr>
        <w:t>los gastos que debes prever</w:t>
      </w:r>
      <w:r w:rsidR="009402F8">
        <w:rPr>
          <w:rFonts w:ascii="Arial Narrow" w:hAnsi="Arial Narrow"/>
        </w:rPr>
        <w:t>, correspondientes a</w:t>
      </w:r>
      <w:r w:rsidR="009402F8" w:rsidRPr="00702728">
        <w:rPr>
          <w:rFonts w:ascii="Arial Narrow" w:hAnsi="Arial Narrow"/>
        </w:rPr>
        <w:t xml:space="preserve"> impuestos y derechos aplicables en la Entidad Federativ</w:t>
      </w:r>
      <w:r w:rsidR="009402F8">
        <w:rPr>
          <w:rFonts w:ascii="Arial Narrow" w:hAnsi="Arial Narrow"/>
        </w:rPr>
        <w:t xml:space="preserve">a en la que se ubica el inmueble </w:t>
      </w:r>
      <w:r w:rsidR="009402F8" w:rsidRPr="00702728">
        <w:rPr>
          <w:rFonts w:ascii="Arial Narrow" w:hAnsi="Arial Narrow"/>
        </w:rPr>
        <w:t>que</w:t>
      </w:r>
      <w:r w:rsidR="009402F8">
        <w:rPr>
          <w:rFonts w:ascii="Arial Narrow" w:hAnsi="Arial Narrow"/>
        </w:rPr>
        <w:t xml:space="preserve"> vas a dar en garantía a favor del ISSEG, en cualquiera de las modalidades contempladas en el artículo 93 de la Ley de Seguridad </w:t>
      </w:r>
      <w:r w:rsidR="008214C2">
        <w:rPr>
          <w:rFonts w:ascii="Arial Narrow" w:hAnsi="Arial Narrow"/>
        </w:rPr>
        <w:t>Social del Estado de Guanajuato</w:t>
      </w:r>
      <w:r w:rsidR="009402F8">
        <w:rPr>
          <w:rFonts w:ascii="Arial Narrow" w:hAnsi="Arial Narrow"/>
        </w:rPr>
        <w:t>.</w:t>
      </w:r>
    </w:p>
    <w:p w:rsidR="009402F8" w:rsidRDefault="009402F8" w:rsidP="009402F8">
      <w:pPr>
        <w:pStyle w:val="Sinespaciado"/>
        <w:jc w:val="both"/>
        <w:rPr>
          <w:rFonts w:ascii="Arial Narrow" w:hAnsi="Arial Narrow"/>
        </w:rPr>
      </w:pPr>
    </w:p>
    <w:p w:rsidR="009402F8" w:rsidRPr="007E765E" w:rsidRDefault="009402F8" w:rsidP="009402F8">
      <w:pPr>
        <w:pStyle w:val="Sinespaciado"/>
        <w:jc w:val="both"/>
        <w:rPr>
          <w:rFonts w:ascii="Arial Narrow" w:hAnsi="Arial Narrow"/>
        </w:rPr>
      </w:pPr>
      <w:r>
        <w:rPr>
          <w:rFonts w:ascii="Arial Narrow" w:hAnsi="Arial Narrow"/>
        </w:rPr>
        <w:t xml:space="preserve">Es importante que conozcas: </w:t>
      </w:r>
    </w:p>
    <w:p w:rsidR="009402F8" w:rsidRDefault="009402F8" w:rsidP="009402F8">
      <w:pPr>
        <w:pStyle w:val="Sinespaciado"/>
        <w:jc w:val="both"/>
        <w:rPr>
          <w:rFonts w:ascii="Arial Narrow" w:hAnsi="Arial Narrow"/>
        </w:rPr>
      </w:pPr>
    </w:p>
    <w:p w:rsidR="009402F8" w:rsidRDefault="00D515B8" w:rsidP="009402F8">
      <w:pPr>
        <w:pStyle w:val="Sinespaciado"/>
        <w:numPr>
          <w:ilvl w:val="0"/>
          <w:numId w:val="2"/>
        </w:numPr>
        <w:jc w:val="both"/>
        <w:rPr>
          <w:rFonts w:ascii="Arial Narrow" w:hAnsi="Arial Narrow"/>
        </w:rPr>
      </w:pPr>
      <w:r>
        <w:rPr>
          <w:rFonts w:ascii="Arial Narrow" w:hAnsi="Arial Narrow"/>
        </w:rPr>
        <w:t>La compraventa, el préstamo</w:t>
      </w:r>
      <w:r w:rsidR="009402F8" w:rsidRPr="00702728">
        <w:rPr>
          <w:rFonts w:ascii="Arial Narrow" w:hAnsi="Arial Narrow"/>
        </w:rPr>
        <w:t xml:space="preserve"> y la constitución de una hipot</w:t>
      </w:r>
      <w:r w:rsidR="009402F8">
        <w:rPr>
          <w:rFonts w:ascii="Arial Narrow" w:hAnsi="Arial Narrow"/>
        </w:rPr>
        <w:t>eca causan impuestos y derechos, que debes pagar al Notario Público que elegiste.</w:t>
      </w:r>
    </w:p>
    <w:p w:rsidR="009402F8" w:rsidRDefault="009402F8" w:rsidP="009402F8">
      <w:pPr>
        <w:pStyle w:val="Sinespaciado"/>
        <w:numPr>
          <w:ilvl w:val="0"/>
          <w:numId w:val="2"/>
        </w:numPr>
        <w:jc w:val="both"/>
        <w:rPr>
          <w:rFonts w:ascii="Arial Narrow" w:hAnsi="Arial Narrow"/>
        </w:rPr>
      </w:pPr>
      <w:r w:rsidRPr="00702728">
        <w:rPr>
          <w:rFonts w:ascii="Arial Narrow" w:hAnsi="Arial Narrow"/>
        </w:rPr>
        <w:t>El establecimiento de impuest</w:t>
      </w:r>
      <w:r>
        <w:rPr>
          <w:rFonts w:ascii="Arial Narrow" w:hAnsi="Arial Narrow"/>
        </w:rPr>
        <w:t xml:space="preserve">os y derechos </w:t>
      </w:r>
      <w:r w:rsidR="00D515B8">
        <w:rPr>
          <w:rFonts w:ascii="Arial Narrow" w:hAnsi="Arial Narrow"/>
        </w:rPr>
        <w:t>aplicables, actos</w:t>
      </w:r>
      <w:r>
        <w:rPr>
          <w:rFonts w:ascii="Arial Narrow" w:hAnsi="Arial Narrow"/>
        </w:rPr>
        <w:t xml:space="preserve"> jurídicos que derivan del préstamo con garantía hipotecaria, </w:t>
      </w:r>
      <w:r w:rsidRPr="00702728">
        <w:rPr>
          <w:rFonts w:ascii="Arial Narrow" w:hAnsi="Arial Narrow"/>
        </w:rPr>
        <w:t>corresponde a las autoridades de cada Entidad Federativa.</w:t>
      </w:r>
    </w:p>
    <w:p w:rsidR="009402F8" w:rsidRPr="002542A2" w:rsidRDefault="009402F8" w:rsidP="009402F8">
      <w:pPr>
        <w:pStyle w:val="Sinespaciado"/>
        <w:numPr>
          <w:ilvl w:val="0"/>
          <w:numId w:val="2"/>
        </w:numPr>
        <w:jc w:val="both"/>
        <w:rPr>
          <w:rFonts w:ascii="Arial Narrow" w:hAnsi="Arial Narrow"/>
        </w:rPr>
      </w:pPr>
      <w:r w:rsidRPr="00702728">
        <w:rPr>
          <w:rFonts w:ascii="Arial Narrow" w:hAnsi="Arial Narrow"/>
        </w:rPr>
        <w:t>El notario que seleccio</w:t>
      </w:r>
      <w:r w:rsidR="00D515B8">
        <w:rPr>
          <w:rFonts w:ascii="Arial Narrow" w:hAnsi="Arial Narrow"/>
        </w:rPr>
        <w:t>naste para formalizar tu préstamo es el encargado</w:t>
      </w:r>
      <w:r w:rsidRPr="00702728">
        <w:rPr>
          <w:rFonts w:ascii="Arial Narrow" w:hAnsi="Arial Narrow"/>
        </w:rPr>
        <w:t xml:space="preserve"> del cálculo, retención y pago a</w:t>
      </w:r>
      <w:r>
        <w:rPr>
          <w:rFonts w:ascii="Arial Narrow" w:hAnsi="Arial Narrow"/>
        </w:rPr>
        <w:t>nte</w:t>
      </w:r>
      <w:r w:rsidRPr="00702728">
        <w:rPr>
          <w:rFonts w:ascii="Arial Narrow" w:hAnsi="Arial Narrow"/>
        </w:rPr>
        <w:t xml:space="preserve"> la autoridad correspondiente.</w:t>
      </w:r>
    </w:p>
    <w:p w:rsidR="009402F8" w:rsidRDefault="009402F8" w:rsidP="009402F8">
      <w:pPr>
        <w:pStyle w:val="Sinespaciado"/>
        <w:jc w:val="both"/>
        <w:rPr>
          <w:rFonts w:ascii="Arial Narrow" w:hAnsi="Arial Narrow"/>
        </w:rPr>
      </w:pPr>
    </w:p>
    <w:p w:rsidR="009402F8" w:rsidRPr="00702728" w:rsidRDefault="009402F8" w:rsidP="009402F8">
      <w:pPr>
        <w:pStyle w:val="Sinespaciado"/>
        <w:jc w:val="both"/>
        <w:rPr>
          <w:rFonts w:ascii="Arial Narrow" w:hAnsi="Arial Narrow"/>
        </w:rPr>
      </w:pPr>
      <w:r w:rsidRPr="00CF2D14">
        <w:rPr>
          <w:rFonts w:ascii="Arial Narrow" w:hAnsi="Arial Narrow"/>
          <w:b/>
        </w:rPr>
        <w:t xml:space="preserve">Debes considerar que esta información es solo una referencia y </w:t>
      </w:r>
      <w:r w:rsidR="00920F5D">
        <w:rPr>
          <w:rFonts w:ascii="Arial Narrow" w:hAnsi="Arial Narrow"/>
          <w:b/>
        </w:rPr>
        <w:t xml:space="preserve">que </w:t>
      </w:r>
      <w:r w:rsidRPr="00CF2D14">
        <w:rPr>
          <w:rFonts w:ascii="Arial Narrow" w:hAnsi="Arial Narrow"/>
          <w:b/>
        </w:rPr>
        <w:t>el ISSEG no es responsable por los cambios, reformas, actualizaciones o imposición de nuevos impuestos o derechos que determinen los congresos estatales</w:t>
      </w:r>
      <w:r w:rsidRPr="00702728">
        <w:rPr>
          <w:rFonts w:ascii="Arial Narrow" w:hAnsi="Arial Narrow"/>
        </w:rPr>
        <w:t>.</w:t>
      </w:r>
    </w:p>
    <w:p w:rsidR="009402F8" w:rsidRDefault="009402F8" w:rsidP="009402F8">
      <w:pPr>
        <w:pStyle w:val="Sinespaciado"/>
        <w:jc w:val="both"/>
        <w:rPr>
          <w:rFonts w:ascii="Arial Narrow" w:hAnsi="Arial Narrow"/>
        </w:rPr>
      </w:pPr>
    </w:p>
    <w:p w:rsidR="009402F8" w:rsidRPr="007E765E" w:rsidRDefault="009402F8" w:rsidP="009402F8">
      <w:pPr>
        <w:pStyle w:val="Sinespaciado"/>
        <w:jc w:val="both"/>
        <w:rPr>
          <w:rFonts w:ascii="Arial Narrow" w:hAnsi="Arial Narrow"/>
        </w:rPr>
      </w:pPr>
      <w:r>
        <w:rPr>
          <w:rFonts w:ascii="Arial Narrow" w:hAnsi="Arial Narrow"/>
        </w:rPr>
        <w:t>Cualquier modalidad de préstamo con garantía hipotecaria que solicites al ISSEG se formalizará en escritura pública ante un Notario Público que pertenezca al padrón de fedatarios del Instituto.</w:t>
      </w:r>
    </w:p>
    <w:p w:rsidR="009402F8" w:rsidRDefault="009402F8" w:rsidP="009402F8">
      <w:pPr>
        <w:pStyle w:val="Sinespaciado"/>
        <w:jc w:val="both"/>
        <w:rPr>
          <w:rFonts w:ascii="Arial Narrow" w:hAnsi="Arial Narrow"/>
        </w:rPr>
      </w:pPr>
    </w:p>
    <w:p w:rsidR="009402F8" w:rsidRDefault="009402F8" w:rsidP="009402F8">
      <w:pPr>
        <w:pStyle w:val="Sinespaciado"/>
        <w:jc w:val="both"/>
        <w:rPr>
          <w:rFonts w:ascii="Arial Narrow" w:hAnsi="Arial Narrow"/>
        </w:rPr>
      </w:pPr>
      <w:r>
        <w:rPr>
          <w:rFonts w:ascii="Arial Narrow" w:hAnsi="Arial Narrow"/>
        </w:rPr>
        <w:t xml:space="preserve">En la página de ISSEG </w:t>
      </w:r>
      <w:hyperlink r:id="rId7" w:history="1">
        <w:r w:rsidR="00FE4201" w:rsidRPr="00471F19">
          <w:rPr>
            <w:rStyle w:val="Hipervnculo"/>
            <w:rFonts w:ascii="Arial Narrow" w:hAnsi="Arial Narrow"/>
          </w:rPr>
          <w:t>www.isseg.mx</w:t>
        </w:r>
      </w:hyperlink>
      <w:r>
        <w:rPr>
          <w:rFonts w:ascii="Arial Narrow" w:hAnsi="Arial Narrow"/>
        </w:rPr>
        <w:t xml:space="preserve"> puedes consultar el Padrón de Notarias, para que designes en la solicitud del préstamo,  al fedatario público que habrá de formalizar en escritura pública el contrato de mutuo con garantía hipotecaria.</w:t>
      </w:r>
    </w:p>
    <w:p w:rsidR="009402F8" w:rsidRDefault="009402F8" w:rsidP="009402F8">
      <w:pPr>
        <w:pStyle w:val="Sinespaciado"/>
        <w:jc w:val="both"/>
        <w:rPr>
          <w:rFonts w:ascii="Arial Narrow" w:hAnsi="Arial Narrow"/>
        </w:rPr>
      </w:pPr>
    </w:p>
    <w:p w:rsidR="009402F8" w:rsidRDefault="009402F8" w:rsidP="009402F8">
      <w:pPr>
        <w:pStyle w:val="Sinespaciado"/>
        <w:jc w:val="both"/>
        <w:rPr>
          <w:rFonts w:ascii="Arial Narrow" w:hAnsi="Arial Narrow"/>
        </w:rPr>
      </w:pPr>
      <w:r>
        <w:rPr>
          <w:rFonts w:ascii="Arial Narrow" w:hAnsi="Arial Narrow"/>
        </w:rPr>
        <w:t>Los pasos que debes seguir pa</w:t>
      </w:r>
      <w:r w:rsidR="00BF36A7">
        <w:rPr>
          <w:rFonts w:ascii="Arial Narrow" w:hAnsi="Arial Narrow"/>
        </w:rPr>
        <w:t>ra obtener satisfactoriamente la</w:t>
      </w:r>
      <w:r>
        <w:rPr>
          <w:rFonts w:ascii="Arial Narrow" w:hAnsi="Arial Narrow"/>
        </w:rPr>
        <w:t xml:space="preserve"> escritura pública</w:t>
      </w:r>
      <w:r w:rsidR="00BF36A7">
        <w:rPr>
          <w:rFonts w:ascii="Arial Narrow" w:hAnsi="Arial Narrow"/>
        </w:rPr>
        <w:t xml:space="preserve"> que </w:t>
      </w:r>
      <w:r w:rsidR="00BF36A7" w:rsidRPr="004C70E1">
        <w:rPr>
          <w:rFonts w:ascii="Arial Narrow" w:hAnsi="Arial Narrow"/>
          <w:u w:val="single"/>
        </w:rPr>
        <w:t>brindará la seguridad jurídica y económica al ISSEG y a tu patrimonio frente a terceros</w:t>
      </w:r>
      <w:r>
        <w:rPr>
          <w:rFonts w:ascii="Arial Narrow" w:hAnsi="Arial Narrow"/>
        </w:rPr>
        <w:t>:</w:t>
      </w:r>
    </w:p>
    <w:p w:rsidR="009402F8" w:rsidRDefault="009402F8" w:rsidP="009402F8">
      <w:pPr>
        <w:pStyle w:val="Sinespaciado"/>
        <w:jc w:val="both"/>
        <w:rPr>
          <w:rFonts w:ascii="Arial Narrow" w:hAnsi="Arial Narrow"/>
        </w:rPr>
      </w:pPr>
    </w:p>
    <w:p w:rsidR="009402F8" w:rsidRPr="007B23DA" w:rsidRDefault="009402F8" w:rsidP="009402F8">
      <w:pPr>
        <w:pStyle w:val="Prrafodelista"/>
        <w:numPr>
          <w:ilvl w:val="0"/>
          <w:numId w:val="1"/>
        </w:numPr>
        <w:spacing w:after="160" w:line="259" w:lineRule="auto"/>
        <w:jc w:val="both"/>
        <w:rPr>
          <w:rFonts w:ascii="Arial Narrow" w:hAnsi="Arial Narrow"/>
          <w:noProof/>
          <w:sz w:val="20"/>
          <w:szCs w:val="20"/>
          <w:lang w:eastAsia="es-MX"/>
        </w:rPr>
      </w:pPr>
      <w:r w:rsidRPr="007B23DA">
        <w:rPr>
          <w:rFonts w:ascii="Arial Narrow" w:hAnsi="Arial Narrow"/>
          <w:sz w:val="20"/>
          <w:szCs w:val="20"/>
        </w:rPr>
        <w:t xml:space="preserve">“EL NOTARIO” </w:t>
      </w:r>
      <w:r>
        <w:rPr>
          <w:rFonts w:ascii="Arial Narrow" w:hAnsi="Arial Narrow"/>
          <w:sz w:val="20"/>
          <w:szCs w:val="20"/>
        </w:rPr>
        <w:t>procede</w:t>
      </w:r>
      <w:r w:rsidR="00920F5D">
        <w:rPr>
          <w:rFonts w:ascii="Arial Narrow" w:hAnsi="Arial Narrow"/>
          <w:sz w:val="20"/>
          <w:szCs w:val="20"/>
        </w:rPr>
        <w:t>rá</w:t>
      </w:r>
      <w:r>
        <w:rPr>
          <w:rFonts w:ascii="Arial Narrow" w:hAnsi="Arial Narrow"/>
          <w:sz w:val="20"/>
          <w:szCs w:val="20"/>
        </w:rPr>
        <w:t xml:space="preserve"> a elaborar la escritura pública, </w:t>
      </w:r>
      <w:r w:rsidRPr="007B23DA">
        <w:rPr>
          <w:rFonts w:ascii="Arial Narrow" w:hAnsi="Arial Narrow"/>
          <w:sz w:val="20"/>
          <w:szCs w:val="20"/>
        </w:rPr>
        <w:t xml:space="preserve">de acuerdo al expediente </w:t>
      </w:r>
      <w:r>
        <w:rPr>
          <w:rFonts w:ascii="Arial Narrow" w:hAnsi="Arial Narrow"/>
          <w:sz w:val="20"/>
          <w:szCs w:val="20"/>
        </w:rPr>
        <w:t>de “EL ASEGURADO Y/O P</w:t>
      </w:r>
      <w:bookmarkStart w:id="0" w:name="_GoBack"/>
      <w:bookmarkEnd w:id="0"/>
      <w:r>
        <w:rPr>
          <w:rFonts w:ascii="Arial Narrow" w:hAnsi="Arial Narrow"/>
          <w:sz w:val="20"/>
          <w:szCs w:val="20"/>
        </w:rPr>
        <w:t xml:space="preserve">ENSIONADO” </w:t>
      </w:r>
      <w:r w:rsidRPr="007B23DA">
        <w:rPr>
          <w:rFonts w:ascii="Arial Narrow" w:hAnsi="Arial Narrow"/>
          <w:sz w:val="20"/>
          <w:szCs w:val="20"/>
        </w:rPr>
        <w:t xml:space="preserve">que “EL ISSEG” turnó para tal efecto, a través de los medios </w:t>
      </w:r>
      <w:r w:rsidR="00920F5D">
        <w:rPr>
          <w:rFonts w:ascii="Arial Narrow" w:hAnsi="Arial Narrow"/>
          <w:sz w:val="20"/>
          <w:szCs w:val="20"/>
        </w:rPr>
        <w:t>acordados</w:t>
      </w:r>
      <w:r w:rsidRPr="007B23DA">
        <w:rPr>
          <w:rFonts w:ascii="Arial Narrow" w:hAnsi="Arial Narrow"/>
          <w:sz w:val="20"/>
          <w:szCs w:val="20"/>
        </w:rPr>
        <w:t>.</w:t>
      </w:r>
    </w:p>
    <w:p w:rsidR="009402F8" w:rsidRPr="003E14CD" w:rsidRDefault="009402F8" w:rsidP="009402F8">
      <w:pPr>
        <w:pStyle w:val="Prrafodelista"/>
        <w:jc w:val="both"/>
        <w:rPr>
          <w:rFonts w:ascii="Arial Narrow" w:hAnsi="Arial Narrow"/>
          <w:noProof/>
          <w:sz w:val="20"/>
          <w:szCs w:val="20"/>
          <w:lang w:eastAsia="es-MX"/>
        </w:rPr>
      </w:pPr>
    </w:p>
    <w:p w:rsidR="009402F8" w:rsidRDefault="009402F8" w:rsidP="009402F8">
      <w:pPr>
        <w:pStyle w:val="Prrafodelista"/>
        <w:numPr>
          <w:ilvl w:val="0"/>
          <w:numId w:val="1"/>
        </w:numPr>
        <w:spacing w:after="160" w:line="259" w:lineRule="auto"/>
        <w:jc w:val="both"/>
        <w:rPr>
          <w:rFonts w:ascii="Arial Narrow" w:hAnsi="Arial Narrow"/>
          <w:noProof/>
          <w:sz w:val="20"/>
          <w:szCs w:val="20"/>
          <w:lang w:eastAsia="es-MX"/>
        </w:rPr>
      </w:pPr>
      <w:r w:rsidRPr="003E14CD">
        <w:rPr>
          <w:rFonts w:ascii="Arial Narrow" w:hAnsi="Arial Narrow"/>
          <w:sz w:val="20"/>
          <w:szCs w:val="20"/>
        </w:rPr>
        <w:t>“EL NOT</w:t>
      </w:r>
      <w:r>
        <w:rPr>
          <w:rFonts w:ascii="Arial Narrow" w:hAnsi="Arial Narrow"/>
          <w:sz w:val="20"/>
          <w:szCs w:val="20"/>
        </w:rPr>
        <w:t>ARIO” orienta</w:t>
      </w:r>
      <w:r w:rsidR="00920F5D">
        <w:rPr>
          <w:rFonts w:ascii="Arial Narrow" w:hAnsi="Arial Narrow"/>
          <w:sz w:val="20"/>
          <w:szCs w:val="20"/>
        </w:rPr>
        <w:t>rá</w:t>
      </w:r>
      <w:r>
        <w:rPr>
          <w:rFonts w:ascii="Arial Narrow" w:hAnsi="Arial Narrow"/>
          <w:sz w:val="20"/>
          <w:szCs w:val="20"/>
        </w:rPr>
        <w:t xml:space="preserve"> a “EL ASEGURADO Y/O PENSIONADO”</w:t>
      </w:r>
      <w:r w:rsidRPr="003E14CD">
        <w:rPr>
          <w:rFonts w:ascii="Arial Narrow" w:hAnsi="Arial Narrow"/>
          <w:sz w:val="20"/>
          <w:szCs w:val="20"/>
        </w:rPr>
        <w:t xml:space="preserve"> y partes involucrad</w:t>
      </w:r>
      <w:r w:rsidR="00920F5D">
        <w:rPr>
          <w:rFonts w:ascii="Arial Narrow" w:hAnsi="Arial Narrow"/>
          <w:sz w:val="20"/>
          <w:szCs w:val="20"/>
        </w:rPr>
        <w:t>as de la documentación que deberán</w:t>
      </w:r>
      <w:r w:rsidRPr="003E14CD">
        <w:rPr>
          <w:rFonts w:ascii="Arial Narrow" w:hAnsi="Arial Narrow"/>
          <w:sz w:val="20"/>
          <w:szCs w:val="20"/>
        </w:rPr>
        <w:t xml:space="preserve"> presentar al momento de la </w:t>
      </w:r>
      <w:r>
        <w:rPr>
          <w:rFonts w:ascii="Arial Narrow" w:hAnsi="Arial Narrow"/>
          <w:sz w:val="20"/>
          <w:szCs w:val="20"/>
        </w:rPr>
        <w:t>f</w:t>
      </w:r>
      <w:r w:rsidRPr="003E14CD">
        <w:rPr>
          <w:rFonts w:ascii="Arial Narrow" w:hAnsi="Arial Narrow"/>
          <w:sz w:val="20"/>
          <w:szCs w:val="20"/>
        </w:rPr>
        <w:t xml:space="preserve">irma de la </w:t>
      </w:r>
      <w:r>
        <w:rPr>
          <w:rFonts w:ascii="Arial Narrow" w:hAnsi="Arial Narrow"/>
          <w:sz w:val="20"/>
          <w:szCs w:val="20"/>
        </w:rPr>
        <w:t>escritura pública y realizará el cálculo del importe que corresponda al pago de impuestos, gastos y derechos a cargo de “EL ASEGURADO Y/O PENSIONADO” solicitante, así como la cantidad que se deberá pagar por concepto de honorarios notariales.</w:t>
      </w:r>
    </w:p>
    <w:p w:rsidR="009402F8" w:rsidRPr="006727E6" w:rsidRDefault="009402F8" w:rsidP="009402F8">
      <w:pPr>
        <w:pStyle w:val="Prrafodelista"/>
        <w:rPr>
          <w:rFonts w:ascii="Arial Narrow" w:hAnsi="Arial Narrow"/>
          <w:noProof/>
          <w:sz w:val="20"/>
          <w:szCs w:val="20"/>
          <w:lang w:eastAsia="es-MX"/>
        </w:rPr>
      </w:pPr>
    </w:p>
    <w:p w:rsidR="009402F8" w:rsidRDefault="009402F8" w:rsidP="009402F8">
      <w:pPr>
        <w:pStyle w:val="Prrafodelista"/>
        <w:numPr>
          <w:ilvl w:val="0"/>
          <w:numId w:val="1"/>
        </w:numPr>
        <w:spacing w:after="160" w:line="259" w:lineRule="auto"/>
        <w:jc w:val="both"/>
        <w:rPr>
          <w:rFonts w:ascii="Arial Narrow" w:hAnsi="Arial Narrow"/>
          <w:sz w:val="20"/>
          <w:szCs w:val="20"/>
        </w:rPr>
      </w:pPr>
      <w:r w:rsidRPr="00920F5D">
        <w:rPr>
          <w:rFonts w:ascii="Arial Narrow" w:hAnsi="Arial Narrow"/>
          <w:sz w:val="20"/>
          <w:szCs w:val="20"/>
          <w:u w:val="single"/>
        </w:rPr>
        <w:t>Previo a la firma de escritura pública y entrega del cheque</w:t>
      </w:r>
      <w:r>
        <w:rPr>
          <w:rFonts w:ascii="Arial Narrow" w:hAnsi="Arial Narrow"/>
          <w:sz w:val="20"/>
          <w:szCs w:val="20"/>
        </w:rPr>
        <w:t xml:space="preserve">, el Notario Público </w:t>
      </w:r>
      <w:r w:rsidRPr="002542A2">
        <w:rPr>
          <w:rFonts w:ascii="Arial Narrow" w:hAnsi="Arial Narrow"/>
          <w:sz w:val="20"/>
          <w:szCs w:val="20"/>
        </w:rPr>
        <w:t>debe</w:t>
      </w:r>
      <w:r w:rsidR="00920F5D">
        <w:rPr>
          <w:rFonts w:ascii="Arial Narrow" w:hAnsi="Arial Narrow"/>
          <w:sz w:val="20"/>
          <w:szCs w:val="20"/>
        </w:rPr>
        <w:t>rá</w:t>
      </w:r>
      <w:r w:rsidRPr="002542A2">
        <w:rPr>
          <w:rFonts w:ascii="Arial Narrow" w:hAnsi="Arial Narrow"/>
          <w:sz w:val="20"/>
          <w:szCs w:val="20"/>
        </w:rPr>
        <w:t xml:space="preserve"> garantizar la retención de impuestos, gastos y derechos a cargo de “EL ASEGURADO Y/O PENSIONADO” solicitante, o </w:t>
      </w:r>
      <w:r>
        <w:rPr>
          <w:rFonts w:ascii="Arial Narrow" w:hAnsi="Arial Narrow"/>
          <w:sz w:val="20"/>
          <w:szCs w:val="20"/>
        </w:rPr>
        <w:t xml:space="preserve">a cargo de la </w:t>
      </w:r>
      <w:r w:rsidRPr="002542A2">
        <w:rPr>
          <w:rFonts w:ascii="Arial Narrow" w:hAnsi="Arial Narrow"/>
          <w:sz w:val="20"/>
          <w:szCs w:val="20"/>
        </w:rPr>
        <w:t xml:space="preserve">parte </w:t>
      </w:r>
      <w:r>
        <w:rPr>
          <w:rFonts w:ascii="Arial Narrow" w:hAnsi="Arial Narrow"/>
          <w:sz w:val="20"/>
          <w:szCs w:val="20"/>
        </w:rPr>
        <w:t>vendedora</w:t>
      </w:r>
      <w:r w:rsidRPr="002542A2">
        <w:rPr>
          <w:rFonts w:ascii="Arial Narrow" w:hAnsi="Arial Narrow"/>
          <w:sz w:val="20"/>
          <w:szCs w:val="20"/>
        </w:rPr>
        <w:t>,</w:t>
      </w:r>
      <w:r>
        <w:rPr>
          <w:rFonts w:ascii="Arial Narrow" w:hAnsi="Arial Narrow"/>
          <w:sz w:val="20"/>
          <w:szCs w:val="20"/>
        </w:rPr>
        <w:t xml:space="preserve"> que se generen con motivo de las operaciones que se celebren ante su fe, en términos de la normativa que regula la función notarial, así como el cumplimiento de las obligaciones previstas en las leyes fiscales. </w:t>
      </w:r>
    </w:p>
    <w:p w:rsidR="009402F8" w:rsidRPr="009E09DB" w:rsidRDefault="009402F8" w:rsidP="009402F8">
      <w:pPr>
        <w:pStyle w:val="Prrafodelista"/>
        <w:rPr>
          <w:rFonts w:ascii="Arial Narrow" w:hAnsi="Arial Narrow"/>
          <w:sz w:val="20"/>
          <w:szCs w:val="20"/>
        </w:rPr>
      </w:pPr>
    </w:p>
    <w:p w:rsidR="009402F8" w:rsidRDefault="009402F8" w:rsidP="009402F8">
      <w:pPr>
        <w:pStyle w:val="Prrafodelista"/>
        <w:numPr>
          <w:ilvl w:val="0"/>
          <w:numId w:val="1"/>
        </w:numPr>
        <w:spacing w:after="160" w:line="259" w:lineRule="auto"/>
        <w:jc w:val="both"/>
        <w:rPr>
          <w:rFonts w:ascii="Arial Narrow" w:hAnsi="Arial Narrow"/>
          <w:sz w:val="20"/>
          <w:szCs w:val="20"/>
        </w:rPr>
      </w:pPr>
      <w:r w:rsidRPr="003E14CD">
        <w:rPr>
          <w:rFonts w:ascii="Arial Narrow" w:hAnsi="Arial Narrow"/>
          <w:sz w:val="20"/>
          <w:szCs w:val="20"/>
        </w:rPr>
        <w:t>“EL NOT</w:t>
      </w:r>
      <w:r>
        <w:rPr>
          <w:rFonts w:ascii="Arial Narrow" w:hAnsi="Arial Narrow"/>
          <w:sz w:val="20"/>
          <w:szCs w:val="20"/>
        </w:rPr>
        <w:t xml:space="preserve">ARIO” </w:t>
      </w:r>
      <w:r w:rsidRPr="006727E6">
        <w:rPr>
          <w:rFonts w:ascii="Arial Narrow" w:hAnsi="Arial Narrow"/>
          <w:sz w:val="20"/>
          <w:szCs w:val="20"/>
        </w:rPr>
        <w:t xml:space="preserve">que elegiste determinará bajo su más estricta responsabilidad el monto de los impuestos, derechos y gastos que se causen con motivo de los actos jurídicos en que intervenga, conforme lo </w:t>
      </w:r>
      <w:r w:rsidR="00920F5D">
        <w:rPr>
          <w:rFonts w:ascii="Arial Narrow" w:hAnsi="Arial Narrow"/>
          <w:sz w:val="20"/>
          <w:szCs w:val="20"/>
        </w:rPr>
        <w:t>establecido en</w:t>
      </w:r>
      <w:r w:rsidRPr="006727E6">
        <w:rPr>
          <w:rFonts w:ascii="Arial Narrow" w:hAnsi="Arial Narrow"/>
          <w:sz w:val="20"/>
          <w:szCs w:val="20"/>
        </w:rPr>
        <w:t xml:space="preserve"> la legislación aplicable</w:t>
      </w:r>
      <w:r>
        <w:rPr>
          <w:rFonts w:ascii="Arial Narrow" w:hAnsi="Arial Narrow"/>
          <w:sz w:val="20"/>
          <w:szCs w:val="20"/>
        </w:rPr>
        <w:t>.</w:t>
      </w:r>
    </w:p>
    <w:p w:rsidR="009402F8" w:rsidRPr="00087B08" w:rsidRDefault="009402F8" w:rsidP="009402F8">
      <w:pPr>
        <w:pStyle w:val="Prrafodelista"/>
        <w:rPr>
          <w:rFonts w:ascii="Arial Narrow" w:hAnsi="Arial Narrow"/>
          <w:sz w:val="20"/>
          <w:szCs w:val="20"/>
        </w:rPr>
      </w:pPr>
    </w:p>
    <w:p w:rsidR="009402F8" w:rsidRPr="00087B08" w:rsidRDefault="009402F8" w:rsidP="009402F8">
      <w:pPr>
        <w:pStyle w:val="Prrafodelista"/>
        <w:numPr>
          <w:ilvl w:val="0"/>
          <w:numId w:val="1"/>
        </w:numPr>
        <w:spacing w:after="160" w:line="259" w:lineRule="auto"/>
        <w:jc w:val="both"/>
        <w:rPr>
          <w:rFonts w:ascii="Arial Narrow" w:hAnsi="Arial Narrow"/>
          <w:sz w:val="20"/>
          <w:szCs w:val="20"/>
        </w:rPr>
      </w:pPr>
      <w:r w:rsidRPr="003E14CD">
        <w:rPr>
          <w:rFonts w:ascii="Arial Narrow" w:hAnsi="Arial Narrow"/>
          <w:sz w:val="20"/>
          <w:szCs w:val="20"/>
        </w:rPr>
        <w:t>“EL NOT</w:t>
      </w:r>
      <w:r>
        <w:rPr>
          <w:rFonts w:ascii="Arial Narrow" w:hAnsi="Arial Narrow"/>
          <w:sz w:val="20"/>
          <w:szCs w:val="20"/>
        </w:rPr>
        <w:t xml:space="preserve">ARIO” </w:t>
      </w:r>
      <w:r w:rsidRPr="00087B08">
        <w:rPr>
          <w:rFonts w:ascii="Arial Narrow" w:hAnsi="Arial Narrow"/>
          <w:sz w:val="20"/>
          <w:szCs w:val="20"/>
        </w:rPr>
        <w:t xml:space="preserve">que elegiste determinará bajo su más estricta responsabilidad el monto </w:t>
      </w:r>
      <w:r>
        <w:rPr>
          <w:rFonts w:ascii="Arial Narrow" w:hAnsi="Arial Narrow"/>
          <w:sz w:val="20"/>
          <w:szCs w:val="20"/>
        </w:rPr>
        <w:t>del pago de honorarios por sus</w:t>
      </w:r>
      <w:r w:rsidRPr="00087B08">
        <w:rPr>
          <w:rFonts w:ascii="Arial Narrow" w:hAnsi="Arial Narrow"/>
          <w:sz w:val="20"/>
          <w:szCs w:val="20"/>
        </w:rPr>
        <w:t xml:space="preserve"> servicios prestados.</w:t>
      </w:r>
    </w:p>
    <w:p w:rsidR="009402F8" w:rsidRPr="009E09DB" w:rsidRDefault="009402F8" w:rsidP="009402F8">
      <w:pPr>
        <w:pStyle w:val="Prrafodelista"/>
        <w:spacing w:after="160" w:line="259" w:lineRule="auto"/>
        <w:jc w:val="both"/>
        <w:rPr>
          <w:rFonts w:ascii="Arial Narrow" w:hAnsi="Arial Narrow"/>
          <w:sz w:val="20"/>
          <w:szCs w:val="20"/>
        </w:rPr>
      </w:pPr>
    </w:p>
    <w:p w:rsidR="009402F8" w:rsidRPr="009E09DB" w:rsidRDefault="009402F8" w:rsidP="009402F8">
      <w:pPr>
        <w:pStyle w:val="Prrafodelista"/>
        <w:numPr>
          <w:ilvl w:val="0"/>
          <w:numId w:val="1"/>
        </w:numPr>
        <w:spacing w:after="160" w:line="259" w:lineRule="auto"/>
        <w:jc w:val="both"/>
        <w:rPr>
          <w:rFonts w:ascii="Arial Narrow" w:hAnsi="Arial Narrow"/>
          <w:sz w:val="20"/>
          <w:szCs w:val="20"/>
        </w:rPr>
      </w:pPr>
      <w:r w:rsidRPr="003E14CD">
        <w:rPr>
          <w:rFonts w:ascii="Arial Narrow" w:hAnsi="Arial Narrow"/>
          <w:sz w:val="20"/>
          <w:szCs w:val="20"/>
        </w:rPr>
        <w:t>Habiendo enterado</w:t>
      </w:r>
      <w:r>
        <w:rPr>
          <w:rFonts w:ascii="Arial Narrow" w:hAnsi="Arial Narrow"/>
          <w:sz w:val="20"/>
          <w:szCs w:val="20"/>
        </w:rPr>
        <w:t xml:space="preserve"> a las instancias correspondientes</w:t>
      </w:r>
      <w:r w:rsidRPr="003E14CD">
        <w:rPr>
          <w:rFonts w:ascii="Arial Narrow" w:hAnsi="Arial Narrow"/>
          <w:sz w:val="20"/>
          <w:szCs w:val="20"/>
        </w:rPr>
        <w:t xml:space="preserve"> los impuestos y derechos correspondientes, “EL NOTARIO” realiza</w:t>
      </w:r>
      <w:r w:rsidR="00920F5D">
        <w:rPr>
          <w:rFonts w:ascii="Arial Narrow" w:hAnsi="Arial Narrow"/>
          <w:sz w:val="20"/>
          <w:szCs w:val="20"/>
        </w:rPr>
        <w:t>rá</w:t>
      </w:r>
      <w:r w:rsidRPr="003E14CD">
        <w:rPr>
          <w:rFonts w:ascii="Arial Narrow" w:hAnsi="Arial Narrow"/>
          <w:sz w:val="20"/>
          <w:szCs w:val="20"/>
        </w:rPr>
        <w:t xml:space="preserve"> las gestiones de inscripción de la escritura pública ante el Registro Público de la Propiedad, dentro del plazo legal vigente en su localidad.</w:t>
      </w:r>
    </w:p>
    <w:p w:rsidR="009402F8" w:rsidRPr="00FF6B7C" w:rsidRDefault="009402F8" w:rsidP="009402F8">
      <w:pPr>
        <w:pStyle w:val="Prrafodelista"/>
        <w:rPr>
          <w:rFonts w:ascii="Arial Narrow" w:hAnsi="Arial Narrow"/>
          <w:sz w:val="20"/>
          <w:szCs w:val="20"/>
        </w:rPr>
      </w:pPr>
    </w:p>
    <w:p w:rsidR="009402F8" w:rsidRPr="003E14CD" w:rsidRDefault="009402F8" w:rsidP="009402F8">
      <w:pPr>
        <w:pStyle w:val="Prrafodelista"/>
        <w:numPr>
          <w:ilvl w:val="0"/>
          <w:numId w:val="1"/>
        </w:numPr>
        <w:spacing w:after="160" w:line="259" w:lineRule="auto"/>
        <w:jc w:val="both"/>
        <w:rPr>
          <w:rFonts w:ascii="Arial Narrow" w:hAnsi="Arial Narrow"/>
          <w:sz w:val="20"/>
          <w:szCs w:val="20"/>
        </w:rPr>
      </w:pPr>
      <w:r>
        <w:rPr>
          <w:rFonts w:ascii="Arial Narrow" w:hAnsi="Arial Narrow"/>
          <w:sz w:val="20"/>
          <w:szCs w:val="20"/>
        </w:rPr>
        <w:t xml:space="preserve">Posteriormente, </w:t>
      </w:r>
      <w:r w:rsidRPr="003E14CD">
        <w:rPr>
          <w:rFonts w:ascii="Arial Narrow" w:hAnsi="Arial Narrow"/>
          <w:sz w:val="20"/>
          <w:szCs w:val="20"/>
        </w:rPr>
        <w:t xml:space="preserve">“EL NOTARIO” </w:t>
      </w:r>
      <w:r>
        <w:rPr>
          <w:rFonts w:ascii="Arial Narrow" w:hAnsi="Arial Narrow"/>
          <w:sz w:val="20"/>
          <w:szCs w:val="20"/>
        </w:rPr>
        <w:t>informa</w:t>
      </w:r>
      <w:r w:rsidR="00920F5D">
        <w:rPr>
          <w:rFonts w:ascii="Arial Narrow" w:hAnsi="Arial Narrow"/>
          <w:sz w:val="20"/>
          <w:szCs w:val="20"/>
        </w:rPr>
        <w:t>rá</w:t>
      </w:r>
      <w:r>
        <w:rPr>
          <w:rFonts w:ascii="Arial Narrow" w:hAnsi="Arial Narrow"/>
          <w:sz w:val="20"/>
          <w:szCs w:val="20"/>
        </w:rPr>
        <w:t xml:space="preserve"> a “EL ASEGURADO Y/O PENSIONADO”</w:t>
      </w:r>
      <w:r w:rsidRPr="003E14CD">
        <w:rPr>
          <w:rFonts w:ascii="Arial Narrow" w:hAnsi="Arial Narrow"/>
          <w:sz w:val="20"/>
          <w:szCs w:val="20"/>
        </w:rPr>
        <w:t xml:space="preserve"> la fecha en la que podrá recoger </w:t>
      </w:r>
      <w:r w:rsidR="00B3414E">
        <w:rPr>
          <w:rFonts w:ascii="Arial Narrow" w:hAnsi="Arial Narrow"/>
          <w:sz w:val="20"/>
          <w:szCs w:val="20"/>
        </w:rPr>
        <w:t>copia d</w:t>
      </w:r>
      <w:r w:rsidRPr="003E14CD">
        <w:rPr>
          <w:rFonts w:ascii="Arial Narrow" w:hAnsi="Arial Narrow"/>
          <w:sz w:val="20"/>
          <w:szCs w:val="20"/>
        </w:rPr>
        <w:t xml:space="preserve">el testimonio que le corresponda. </w:t>
      </w:r>
    </w:p>
    <w:p w:rsidR="009402F8" w:rsidRPr="003E14CD" w:rsidRDefault="009402F8" w:rsidP="009402F8">
      <w:pPr>
        <w:pStyle w:val="Prrafodelista"/>
        <w:rPr>
          <w:rFonts w:ascii="Arial Narrow" w:hAnsi="Arial Narrow"/>
          <w:sz w:val="20"/>
          <w:szCs w:val="20"/>
        </w:rPr>
      </w:pPr>
    </w:p>
    <w:p w:rsidR="009402F8" w:rsidRDefault="009402F8" w:rsidP="009402F8">
      <w:pPr>
        <w:pStyle w:val="Prrafodelista"/>
        <w:numPr>
          <w:ilvl w:val="0"/>
          <w:numId w:val="1"/>
        </w:numPr>
        <w:spacing w:after="160" w:line="259" w:lineRule="auto"/>
        <w:jc w:val="both"/>
        <w:rPr>
          <w:rFonts w:ascii="Arial Narrow" w:hAnsi="Arial Narrow"/>
          <w:sz w:val="20"/>
          <w:szCs w:val="20"/>
        </w:rPr>
      </w:pPr>
      <w:r w:rsidRPr="003E14CD">
        <w:rPr>
          <w:rFonts w:ascii="Arial Narrow" w:hAnsi="Arial Narrow"/>
          <w:sz w:val="20"/>
          <w:szCs w:val="20"/>
        </w:rPr>
        <w:t>Hecho lo anterior, “EL NOTARIO” deberá devolver</w:t>
      </w:r>
      <w:r>
        <w:rPr>
          <w:rFonts w:ascii="Arial Narrow" w:hAnsi="Arial Narrow"/>
          <w:sz w:val="20"/>
          <w:szCs w:val="20"/>
        </w:rPr>
        <w:t xml:space="preserve"> el expediente y la escritura pública que derivó del préstamo con garantía hipotecaria</w:t>
      </w:r>
      <w:r w:rsidRPr="003E14CD">
        <w:rPr>
          <w:rFonts w:ascii="Arial Narrow" w:hAnsi="Arial Narrow"/>
          <w:sz w:val="20"/>
          <w:szCs w:val="20"/>
        </w:rPr>
        <w:t xml:space="preserve"> a l</w:t>
      </w:r>
      <w:r w:rsidR="00920F5D">
        <w:rPr>
          <w:rFonts w:ascii="Arial Narrow" w:hAnsi="Arial Narrow"/>
          <w:sz w:val="20"/>
          <w:szCs w:val="20"/>
        </w:rPr>
        <w:t xml:space="preserve">as instalaciones de </w:t>
      </w:r>
      <w:r w:rsidRPr="003E14CD">
        <w:rPr>
          <w:rFonts w:ascii="Arial Narrow" w:hAnsi="Arial Narrow"/>
          <w:sz w:val="20"/>
          <w:szCs w:val="20"/>
        </w:rPr>
        <w:t xml:space="preserve">“EL ISSEG”, ubicadas en Carretera Guanajuato – Juventino Rosas Km </w:t>
      </w:r>
      <w:r>
        <w:rPr>
          <w:rFonts w:ascii="Arial Narrow" w:hAnsi="Arial Narrow"/>
          <w:sz w:val="20"/>
          <w:szCs w:val="20"/>
        </w:rPr>
        <w:t xml:space="preserve">10, C.P. 36259, Guanajuato, </w:t>
      </w:r>
      <w:proofErr w:type="spellStart"/>
      <w:r>
        <w:rPr>
          <w:rFonts w:ascii="Arial Narrow" w:hAnsi="Arial Narrow"/>
          <w:sz w:val="20"/>
          <w:szCs w:val="20"/>
        </w:rPr>
        <w:t>Gto</w:t>
      </w:r>
      <w:proofErr w:type="spellEnd"/>
      <w:r>
        <w:rPr>
          <w:rFonts w:ascii="Arial Narrow" w:hAnsi="Arial Narrow"/>
          <w:sz w:val="20"/>
          <w:szCs w:val="20"/>
        </w:rPr>
        <w:t>., para que obren bajo resguardo del ISSEG hasta la cancelación de la garantía hipotecaria.</w:t>
      </w:r>
    </w:p>
    <w:p w:rsidR="009402F8" w:rsidRPr="0084526C" w:rsidRDefault="009402F8" w:rsidP="009402F8">
      <w:pPr>
        <w:pStyle w:val="Prrafodelista"/>
        <w:rPr>
          <w:rFonts w:ascii="Arial Narrow" w:hAnsi="Arial Narrow"/>
          <w:sz w:val="20"/>
          <w:szCs w:val="20"/>
        </w:rPr>
      </w:pPr>
    </w:p>
    <w:p w:rsidR="009402F8" w:rsidRDefault="009402F8" w:rsidP="009402F8">
      <w:pPr>
        <w:pStyle w:val="Prrafodelista"/>
        <w:numPr>
          <w:ilvl w:val="0"/>
          <w:numId w:val="1"/>
        </w:numPr>
        <w:spacing w:after="160" w:line="259" w:lineRule="auto"/>
        <w:jc w:val="both"/>
        <w:rPr>
          <w:rFonts w:ascii="Arial Narrow" w:hAnsi="Arial Narrow"/>
          <w:sz w:val="20"/>
          <w:szCs w:val="20"/>
        </w:rPr>
      </w:pPr>
      <w:r>
        <w:rPr>
          <w:rFonts w:ascii="Arial Narrow" w:hAnsi="Arial Narrow"/>
          <w:sz w:val="20"/>
          <w:szCs w:val="20"/>
        </w:rPr>
        <w:t xml:space="preserve">La relación entre </w:t>
      </w:r>
      <w:r w:rsidRPr="003E14CD">
        <w:rPr>
          <w:rFonts w:ascii="Arial Narrow" w:hAnsi="Arial Narrow"/>
          <w:sz w:val="20"/>
          <w:szCs w:val="20"/>
        </w:rPr>
        <w:t>“EL NOTARIO”</w:t>
      </w:r>
      <w:r>
        <w:rPr>
          <w:rFonts w:ascii="Arial Narrow" w:hAnsi="Arial Narrow"/>
          <w:sz w:val="20"/>
          <w:szCs w:val="20"/>
        </w:rPr>
        <w:t xml:space="preserve"> y “EL ASEGURADO Y/O PENSIONADO” solicitante del préstamo hipotecario, es ajena al ISSEG,</w:t>
      </w:r>
      <w:r w:rsidR="003D6EC4" w:rsidRPr="003D6EC4">
        <w:rPr>
          <w:rFonts w:ascii="Arial Narrow" w:hAnsi="Arial Narrow"/>
          <w:sz w:val="20"/>
          <w:szCs w:val="20"/>
        </w:rPr>
        <w:t xml:space="preserve"> siendo obligación del derechohabiente o solicitante del préstamo hipotecario, pagar los honorarios del Notar</w:t>
      </w:r>
      <w:r w:rsidR="008214C2">
        <w:rPr>
          <w:rFonts w:ascii="Arial Narrow" w:hAnsi="Arial Narrow"/>
          <w:sz w:val="20"/>
          <w:szCs w:val="20"/>
        </w:rPr>
        <w:t>io Público.</w:t>
      </w:r>
    </w:p>
    <w:p w:rsidR="00D515B8" w:rsidRPr="00D515B8" w:rsidRDefault="00D515B8" w:rsidP="003D6EC4">
      <w:pPr>
        <w:pStyle w:val="Prrafodelista"/>
        <w:spacing w:after="160" w:line="259" w:lineRule="auto"/>
        <w:jc w:val="both"/>
        <w:rPr>
          <w:rFonts w:ascii="Arial Narrow" w:hAnsi="Arial Narrow"/>
          <w:sz w:val="20"/>
          <w:szCs w:val="20"/>
        </w:rPr>
      </w:pPr>
    </w:p>
    <w:p w:rsidR="00D515B8" w:rsidRPr="002542A2" w:rsidRDefault="00D515B8" w:rsidP="00D515B8">
      <w:pPr>
        <w:pStyle w:val="Sinespaciado"/>
        <w:rPr>
          <w:rFonts w:ascii="Arial Narrow" w:hAnsi="Arial Narrow"/>
          <w:b/>
        </w:rPr>
      </w:pPr>
      <w:r w:rsidRPr="002542A2">
        <w:rPr>
          <w:rFonts w:ascii="Arial Narrow" w:hAnsi="Arial Narrow"/>
          <w:b/>
        </w:rPr>
        <w:t>Glosario</w:t>
      </w:r>
    </w:p>
    <w:p w:rsidR="00D515B8" w:rsidRPr="0088241E" w:rsidRDefault="00D515B8" w:rsidP="00D515B8">
      <w:pPr>
        <w:pStyle w:val="Sinespaciado"/>
        <w:jc w:val="center"/>
        <w:rPr>
          <w:rFonts w:ascii="Arial Narrow" w:hAnsi="Arial Narrow"/>
          <w:b/>
          <w:sz w:val="20"/>
        </w:rPr>
      </w:pPr>
    </w:p>
    <w:p w:rsidR="00D515B8" w:rsidRPr="0088241E" w:rsidRDefault="00D515B8" w:rsidP="00D515B8">
      <w:pPr>
        <w:pStyle w:val="Sinespaciado"/>
        <w:numPr>
          <w:ilvl w:val="0"/>
          <w:numId w:val="3"/>
        </w:numPr>
        <w:jc w:val="both"/>
        <w:rPr>
          <w:rFonts w:ascii="Arial Narrow" w:hAnsi="Arial Narrow"/>
          <w:b/>
          <w:sz w:val="18"/>
        </w:rPr>
      </w:pPr>
      <w:r w:rsidRPr="0088241E">
        <w:rPr>
          <w:rFonts w:ascii="Arial Narrow" w:hAnsi="Arial Narrow"/>
          <w:b/>
          <w:sz w:val="18"/>
        </w:rPr>
        <w:t>Contrato de mutuo con interés y garantía hipotecaria.</w:t>
      </w:r>
      <w:r w:rsidRPr="0088241E">
        <w:rPr>
          <w:rFonts w:ascii="Arial Narrow" w:hAnsi="Arial Narrow"/>
          <w:sz w:val="18"/>
        </w:rPr>
        <w:t xml:space="preserve"> Acuerdo de voluntades formalizado en escritura pública, inscrita en el Registro Público de la Propiedad, mediante el cual el Instituto se obliga a transferir la propiedad de una suma de dinero a sus asegurados y pensionados, quienes se obligan a devolverlo en el plazo, términos e intereses convenidos, constituyendo garantía hipotecaria sobre un inmueble, en primer y preferente lugar a favor del ISSEG.</w:t>
      </w:r>
    </w:p>
    <w:p w:rsidR="00D515B8" w:rsidRPr="0088241E" w:rsidRDefault="00D515B8" w:rsidP="00D515B8">
      <w:pPr>
        <w:pStyle w:val="Sinespaciado"/>
        <w:numPr>
          <w:ilvl w:val="0"/>
          <w:numId w:val="3"/>
        </w:numPr>
        <w:jc w:val="both"/>
        <w:rPr>
          <w:rFonts w:ascii="Arial Narrow" w:hAnsi="Arial Narrow"/>
          <w:sz w:val="18"/>
        </w:rPr>
      </w:pPr>
      <w:r w:rsidRPr="0088241E">
        <w:rPr>
          <w:rFonts w:ascii="Arial Narrow" w:hAnsi="Arial Narrow"/>
          <w:b/>
          <w:sz w:val="18"/>
        </w:rPr>
        <w:t xml:space="preserve">Derechos. </w:t>
      </w:r>
      <w:r w:rsidRPr="0088241E">
        <w:rPr>
          <w:rFonts w:ascii="Arial Narrow" w:hAnsi="Arial Narrow"/>
          <w:sz w:val="18"/>
        </w:rPr>
        <w:t>Son los que se pagan en el Registro Público de la Propiedad por la inscripción de la escritura pública, la constitución de la garantía hipotecaria a favor de ISSEG, cancelaciones de hipotecas, de conformidad al artículo 22 de la Ley de Ingresos para el Estado de Guanajuato.</w:t>
      </w:r>
    </w:p>
    <w:p w:rsidR="00D515B8" w:rsidRPr="0088241E" w:rsidRDefault="00D515B8" w:rsidP="00D515B8">
      <w:pPr>
        <w:pStyle w:val="Sinespaciado"/>
        <w:numPr>
          <w:ilvl w:val="0"/>
          <w:numId w:val="3"/>
        </w:numPr>
        <w:jc w:val="both"/>
        <w:rPr>
          <w:rFonts w:ascii="Arial Narrow" w:hAnsi="Arial Narrow"/>
          <w:sz w:val="18"/>
        </w:rPr>
      </w:pPr>
      <w:r w:rsidRPr="0088241E">
        <w:rPr>
          <w:rFonts w:ascii="Arial Narrow" w:hAnsi="Arial Narrow"/>
          <w:b/>
          <w:sz w:val="18"/>
        </w:rPr>
        <w:t>Escritura Pública</w:t>
      </w:r>
      <w:r w:rsidRPr="0088241E">
        <w:rPr>
          <w:rFonts w:ascii="Arial Narrow" w:hAnsi="Arial Narrow"/>
          <w:sz w:val="18"/>
        </w:rPr>
        <w:t>. Es un documento público en el cual el Notario Público deja establecido en su libro denominado protocolo, los actos celebrados por las partes, una vez que estas han consumado el acto jurídico correspondiente, con todas las formalidades de Ley, que dan certeza y seguridad jurídica a las personas y a sus bienes inmuebles.</w:t>
      </w:r>
    </w:p>
    <w:p w:rsidR="00D515B8" w:rsidRPr="0088241E" w:rsidRDefault="00D515B8" w:rsidP="00D515B8">
      <w:pPr>
        <w:pStyle w:val="Sinespaciado"/>
        <w:numPr>
          <w:ilvl w:val="0"/>
          <w:numId w:val="3"/>
        </w:numPr>
        <w:jc w:val="both"/>
        <w:rPr>
          <w:rFonts w:ascii="Arial Narrow" w:hAnsi="Arial Narrow"/>
          <w:sz w:val="18"/>
        </w:rPr>
      </w:pPr>
      <w:r w:rsidRPr="0088241E">
        <w:rPr>
          <w:rFonts w:ascii="Arial Narrow" w:hAnsi="Arial Narrow"/>
          <w:b/>
          <w:sz w:val="18"/>
        </w:rPr>
        <w:t>Honorarios notariales</w:t>
      </w:r>
      <w:r w:rsidRPr="0088241E">
        <w:rPr>
          <w:rFonts w:ascii="Arial Narrow" w:hAnsi="Arial Narrow"/>
          <w:sz w:val="18"/>
        </w:rPr>
        <w:t>. Son los que se pagan por los servicios profesionales que los fedatarios públicos prestan a los asegurados y/o pensionados por los actos jurídicos que derivan de los préstamos con garantía hipotecaria, de conformidad a la Ley Arancelaria para el Cobro de Honorarios Profesionales de Abogados y Notarios y de Costas Procesales para el Estado de Guanajuato.</w:t>
      </w:r>
    </w:p>
    <w:p w:rsidR="00D515B8" w:rsidRDefault="00D515B8" w:rsidP="00D515B8">
      <w:pPr>
        <w:pStyle w:val="Sinespaciado"/>
        <w:numPr>
          <w:ilvl w:val="0"/>
          <w:numId w:val="3"/>
        </w:numPr>
        <w:jc w:val="both"/>
        <w:rPr>
          <w:rFonts w:ascii="Arial Narrow" w:hAnsi="Arial Narrow"/>
          <w:sz w:val="18"/>
        </w:rPr>
      </w:pPr>
      <w:r w:rsidRPr="0088241E">
        <w:rPr>
          <w:rFonts w:ascii="Arial Narrow" w:hAnsi="Arial Narrow"/>
          <w:b/>
          <w:sz w:val="18"/>
        </w:rPr>
        <w:t>Impuesto.</w:t>
      </w:r>
      <w:r w:rsidRPr="0088241E">
        <w:rPr>
          <w:rFonts w:ascii="Arial Narrow" w:hAnsi="Arial Narrow"/>
          <w:sz w:val="18"/>
        </w:rPr>
        <w:t xml:space="preserve"> Son los impuestos Federales y Municipales que se pagan por la adquisición </w:t>
      </w:r>
      <w:r>
        <w:rPr>
          <w:rFonts w:ascii="Arial Narrow" w:hAnsi="Arial Narrow"/>
          <w:sz w:val="18"/>
        </w:rPr>
        <w:t xml:space="preserve">o venta </w:t>
      </w:r>
      <w:r w:rsidRPr="0088241E">
        <w:rPr>
          <w:rFonts w:ascii="Arial Narrow" w:hAnsi="Arial Narrow"/>
          <w:sz w:val="18"/>
        </w:rPr>
        <w:t>del inmueble</w:t>
      </w:r>
      <w:r>
        <w:rPr>
          <w:rFonts w:ascii="Arial Narrow" w:hAnsi="Arial Narrow"/>
          <w:sz w:val="18"/>
        </w:rPr>
        <w:t>, pueden ser: federales, municipales o ISR.</w:t>
      </w:r>
    </w:p>
    <w:p w:rsidR="0053223A" w:rsidRPr="0053223A" w:rsidRDefault="00D515B8" w:rsidP="0053223A">
      <w:pPr>
        <w:pStyle w:val="Sinespaciado"/>
        <w:numPr>
          <w:ilvl w:val="0"/>
          <w:numId w:val="3"/>
        </w:numPr>
        <w:spacing w:after="160" w:line="259" w:lineRule="auto"/>
        <w:jc w:val="both"/>
        <w:rPr>
          <w:rFonts w:ascii="Arial Narrow" w:hAnsi="Arial Narrow"/>
        </w:rPr>
      </w:pPr>
      <w:r w:rsidRPr="0053223A">
        <w:rPr>
          <w:rFonts w:ascii="Arial Narrow" w:hAnsi="Arial Narrow"/>
          <w:b/>
          <w:sz w:val="18"/>
        </w:rPr>
        <w:t>Notario Público</w:t>
      </w:r>
      <w:r w:rsidRPr="0053223A">
        <w:rPr>
          <w:rFonts w:ascii="Arial Narrow" w:hAnsi="Arial Narrow"/>
          <w:sz w:val="18"/>
        </w:rPr>
        <w:t>. Es el profesional del derecho a quien se le ha investido de fe pública p</w:t>
      </w:r>
      <w:r w:rsidR="0053223A">
        <w:rPr>
          <w:rFonts w:ascii="Arial Narrow" w:hAnsi="Arial Narrow"/>
          <w:sz w:val="18"/>
        </w:rPr>
        <w:t>ara ejercer la función notarial</w:t>
      </w:r>
    </w:p>
    <w:sectPr w:rsidR="0053223A" w:rsidRPr="0053223A" w:rsidSect="00AA4C44">
      <w:headerReference w:type="default" r:id="rId8"/>
      <w:footerReference w:type="default" r:id="rId9"/>
      <w:pgSz w:w="12240" w:h="15840" w:code="1"/>
      <w:pgMar w:top="2552" w:right="20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636" w:rsidRDefault="00250636" w:rsidP="009402F8">
      <w:pPr>
        <w:spacing w:after="0" w:line="240" w:lineRule="auto"/>
      </w:pPr>
      <w:r>
        <w:separator/>
      </w:r>
    </w:p>
  </w:endnote>
  <w:endnote w:type="continuationSeparator" w:id="0">
    <w:p w:rsidR="00250636" w:rsidRDefault="00250636" w:rsidP="0094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44" w:rsidRDefault="00FE4201" w:rsidP="00AA4C44">
    <w:pPr>
      <w:pStyle w:val="Piedepgina"/>
    </w:pPr>
    <w:r>
      <w:rPr>
        <w:color w:val="5B9BD5" w:themeColor="accent1"/>
        <w:sz w:val="20"/>
        <w:szCs w:val="20"/>
        <w:lang w:val="es-ES"/>
      </w:rPr>
      <w:tab/>
    </w:r>
    <w:r>
      <w:rPr>
        <w:color w:val="5B9BD5" w:themeColor="accent1"/>
        <w:sz w:val="20"/>
        <w:szCs w:val="20"/>
        <w:lang w:val="es-ES"/>
      </w:rPr>
      <w:tab/>
      <w:t xml:space="preserve">pág. </w:t>
    </w:r>
    <w:r>
      <w:rPr>
        <w:color w:val="5B9BD5" w:themeColor="accent1"/>
        <w:sz w:val="20"/>
        <w:szCs w:val="20"/>
      </w:rPr>
      <w:fldChar w:fldCharType="begin"/>
    </w:r>
    <w:r>
      <w:rPr>
        <w:color w:val="5B9BD5" w:themeColor="accent1"/>
        <w:sz w:val="20"/>
        <w:szCs w:val="20"/>
      </w:rPr>
      <w:instrText>PAGE  \* Arabic</w:instrText>
    </w:r>
    <w:r>
      <w:rPr>
        <w:color w:val="5B9BD5" w:themeColor="accent1"/>
        <w:sz w:val="20"/>
        <w:szCs w:val="20"/>
      </w:rPr>
      <w:fldChar w:fldCharType="separate"/>
    </w:r>
    <w:r w:rsidR="004C70E1">
      <w:rPr>
        <w:noProof/>
        <w:color w:val="5B9BD5" w:themeColor="accent1"/>
        <w:sz w:val="20"/>
        <w:szCs w:val="20"/>
      </w:rPr>
      <w:t>1</w:t>
    </w:r>
    <w:r>
      <w:rPr>
        <w:color w:val="5B9BD5" w:themeColor="accent1"/>
        <w:sz w:val="20"/>
        <w:szCs w:val="20"/>
      </w:rPr>
      <w:fldChar w:fldCharType="end"/>
    </w:r>
  </w:p>
  <w:p w:rsidR="000612D6" w:rsidRDefault="002506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636" w:rsidRDefault="00250636" w:rsidP="009402F8">
      <w:pPr>
        <w:spacing w:after="0" w:line="240" w:lineRule="auto"/>
      </w:pPr>
      <w:r>
        <w:separator/>
      </w:r>
    </w:p>
  </w:footnote>
  <w:footnote w:type="continuationSeparator" w:id="0">
    <w:p w:rsidR="00250636" w:rsidRDefault="00250636" w:rsidP="00940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44" w:rsidRPr="00D0382C" w:rsidRDefault="00FE4201" w:rsidP="00AA4C44">
    <w:pPr>
      <w:pStyle w:val="Encabezado"/>
    </w:pPr>
    <w:r>
      <w:rPr>
        <w:noProof/>
        <w:lang w:eastAsia="es-MX"/>
      </w:rPr>
      <w:drawing>
        <wp:anchor distT="0" distB="0" distL="114300" distR="114300" simplePos="0" relativeHeight="251659264" behindDoc="1" locked="0" layoutInCell="1" allowOverlap="1" wp14:anchorId="17F333AE" wp14:editId="68125208">
          <wp:simplePos x="0" y="0"/>
          <wp:positionH relativeFrom="column">
            <wp:posOffset>-188913</wp:posOffset>
          </wp:positionH>
          <wp:positionV relativeFrom="paragraph">
            <wp:posOffset>5080</wp:posOffset>
          </wp:positionV>
          <wp:extent cx="2362200" cy="1083940"/>
          <wp:effectExtent l="0" t="0" r="0" b="254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sseg.png"/>
                  <pic:cNvPicPr/>
                </pic:nvPicPr>
                <pic:blipFill>
                  <a:blip r:embed="rId1">
                    <a:extLst>
                      <a:ext uri="{28A0092B-C50C-407E-A947-70E740481C1C}">
                        <a14:useLocalDpi xmlns:a14="http://schemas.microsoft.com/office/drawing/2010/main" val="0"/>
                      </a:ext>
                    </a:extLst>
                  </a:blip>
                  <a:stretch>
                    <a:fillRect/>
                  </a:stretch>
                </pic:blipFill>
                <pic:spPr>
                  <a:xfrm>
                    <a:off x="0" y="0"/>
                    <a:ext cx="2362200" cy="108394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21E1E31C" wp14:editId="71D279B8">
          <wp:simplePos x="0" y="0"/>
          <wp:positionH relativeFrom="column">
            <wp:posOffset>1948815</wp:posOffset>
          </wp:positionH>
          <wp:positionV relativeFrom="paragraph">
            <wp:posOffset>-882019</wp:posOffset>
          </wp:positionV>
          <wp:extent cx="2160000" cy="314052"/>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ng"/>
                  <pic:cNvPicPr/>
                </pic:nvPicPr>
                <pic:blipFill>
                  <a:blip r:embed="rId2">
                    <a:extLst>
                      <a:ext uri="{28A0092B-C50C-407E-A947-70E740481C1C}">
                        <a14:useLocalDpi xmlns:a14="http://schemas.microsoft.com/office/drawing/2010/main" val="0"/>
                      </a:ext>
                    </a:extLst>
                  </a:blip>
                  <a:stretch>
                    <a:fillRect/>
                  </a:stretch>
                </pic:blipFill>
                <pic:spPr>
                  <a:xfrm>
                    <a:off x="0" y="0"/>
                    <a:ext cx="2160000" cy="314052"/>
                  </a:xfrm>
                  <a:prstGeom prst="rect">
                    <a:avLst/>
                  </a:prstGeom>
                </pic:spPr>
              </pic:pic>
            </a:graphicData>
          </a:graphic>
          <wp14:sizeRelH relativeFrom="page">
            <wp14:pctWidth>0</wp14:pctWidth>
          </wp14:sizeRelH>
          <wp14:sizeRelV relativeFrom="page">
            <wp14:pctHeight>0</wp14:pctHeight>
          </wp14:sizeRelV>
        </wp:anchor>
      </w:drawing>
    </w:r>
  </w:p>
  <w:p w:rsidR="000612D6" w:rsidRPr="0044607D" w:rsidRDefault="0044607D" w:rsidP="0044607D">
    <w:pPr>
      <w:pStyle w:val="Encabezado"/>
      <w:jc w:val="right"/>
      <w:rPr>
        <w:rFonts w:ascii="Arial Narrow" w:hAnsi="Arial Narrow"/>
      </w:rPr>
    </w:pPr>
    <w:r w:rsidRPr="0044607D">
      <w:rPr>
        <w:rFonts w:ascii="Arial Narrow" w:hAnsi="Arial Narrow"/>
      </w:rPr>
      <w:t>Subdirección General de Prestaciones</w:t>
    </w:r>
  </w:p>
  <w:p w:rsidR="0044607D" w:rsidRPr="0044607D" w:rsidRDefault="0044607D" w:rsidP="0044607D">
    <w:pPr>
      <w:pStyle w:val="Encabezado"/>
      <w:jc w:val="right"/>
      <w:rPr>
        <w:rFonts w:ascii="Arial Narrow" w:hAnsi="Arial Narrow"/>
      </w:rPr>
    </w:pPr>
    <w:r w:rsidRPr="0044607D">
      <w:rPr>
        <w:rFonts w:ascii="Arial Narrow" w:hAnsi="Arial Narrow"/>
      </w:rPr>
      <w:t>Dirección de Prestaciones</w:t>
    </w:r>
  </w:p>
  <w:p w:rsidR="0044607D" w:rsidRPr="0044607D" w:rsidRDefault="0044607D" w:rsidP="0044607D">
    <w:pPr>
      <w:pStyle w:val="Encabezado"/>
      <w:jc w:val="right"/>
      <w:rPr>
        <w:rFonts w:ascii="Arial Narrow" w:hAnsi="Arial Narrow"/>
      </w:rPr>
    </w:pPr>
    <w:r w:rsidRPr="0044607D">
      <w:rPr>
        <w:rFonts w:ascii="Arial Narrow" w:hAnsi="Arial Narrow"/>
      </w:rPr>
      <w:t>Coordinación de Préstamos con Garantía Hipotecaria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301D9"/>
    <w:multiLevelType w:val="hybridMultilevel"/>
    <w:tmpl w:val="2B8E48BC"/>
    <w:lvl w:ilvl="0" w:tplc="DF4619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5268C2"/>
    <w:multiLevelType w:val="hybridMultilevel"/>
    <w:tmpl w:val="496AB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9C17D9"/>
    <w:multiLevelType w:val="hybridMultilevel"/>
    <w:tmpl w:val="2D8C9C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F8"/>
    <w:rsid w:val="000318CD"/>
    <w:rsid w:val="00250636"/>
    <w:rsid w:val="002C5CF3"/>
    <w:rsid w:val="003D6EC4"/>
    <w:rsid w:val="003D7C58"/>
    <w:rsid w:val="003F32D2"/>
    <w:rsid w:val="00405E09"/>
    <w:rsid w:val="0044607D"/>
    <w:rsid w:val="00474D03"/>
    <w:rsid w:val="004C70E1"/>
    <w:rsid w:val="0053223A"/>
    <w:rsid w:val="006405EA"/>
    <w:rsid w:val="00652334"/>
    <w:rsid w:val="008214C2"/>
    <w:rsid w:val="008B05F7"/>
    <w:rsid w:val="0090263E"/>
    <w:rsid w:val="00920F5D"/>
    <w:rsid w:val="009402F8"/>
    <w:rsid w:val="00965116"/>
    <w:rsid w:val="00A07B59"/>
    <w:rsid w:val="00B3414E"/>
    <w:rsid w:val="00BF36A7"/>
    <w:rsid w:val="00CA5EC2"/>
    <w:rsid w:val="00CF2D14"/>
    <w:rsid w:val="00D515B8"/>
    <w:rsid w:val="00F37962"/>
    <w:rsid w:val="00FE42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CBF58-CF33-4CF4-90AC-B4A70948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2F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02F8"/>
    <w:pPr>
      <w:ind w:left="720"/>
      <w:contextualSpacing/>
    </w:pPr>
  </w:style>
  <w:style w:type="paragraph" w:styleId="Encabezado">
    <w:name w:val="header"/>
    <w:basedOn w:val="Normal"/>
    <w:link w:val="EncabezadoCar"/>
    <w:uiPriority w:val="99"/>
    <w:unhideWhenUsed/>
    <w:rsid w:val="009402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02F8"/>
  </w:style>
  <w:style w:type="paragraph" w:styleId="Piedepgina">
    <w:name w:val="footer"/>
    <w:basedOn w:val="Normal"/>
    <w:link w:val="PiedepginaCar"/>
    <w:uiPriority w:val="99"/>
    <w:unhideWhenUsed/>
    <w:rsid w:val="009402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02F8"/>
  </w:style>
  <w:style w:type="paragraph" w:styleId="Sinespaciado">
    <w:name w:val="No Spacing"/>
    <w:uiPriority w:val="1"/>
    <w:qFormat/>
    <w:rsid w:val="009402F8"/>
    <w:pPr>
      <w:spacing w:after="0" w:line="240" w:lineRule="auto"/>
    </w:pPr>
  </w:style>
  <w:style w:type="character" w:styleId="Hipervnculo">
    <w:name w:val="Hyperlink"/>
    <w:basedOn w:val="Fuentedeprrafopredeter"/>
    <w:uiPriority w:val="99"/>
    <w:unhideWhenUsed/>
    <w:rsid w:val="009402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sse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1328</Words>
  <Characters>7305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Fabiola Ruiz Reyes</dc:creator>
  <cp:keywords/>
  <dc:description/>
  <cp:lastModifiedBy>Claudia Vanessa Esqueda Mendez</cp:lastModifiedBy>
  <cp:revision>3</cp:revision>
  <dcterms:created xsi:type="dcterms:W3CDTF">2024-01-25T22:18:00Z</dcterms:created>
  <dcterms:modified xsi:type="dcterms:W3CDTF">2024-01-31T16:58:00Z</dcterms:modified>
</cp:coreProperties>
</file>